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72C0" w14:textId="272F1DFF" w:rsidR="00977D92" w:rsidRDefault="00B67818" w:rsidP="00977D92">
      <w:pPr>
        <w:pStyle w:val="Heading1"/>
        <w:jc w:val="center"/>
        <w:rPr>
          <w:rStyle w:val="TitleChar"/>
        </w:rPr>
      </w:pPr>
      <w:r w:rsidRPr="00B67818">
        <w:rPr>
          <w:rStyle w:val="TitleChar"/>
        </w:rPr>
        <w:t>ADHD Stimulant Medication</w:t>
      </w:r>
      <w:r w:rsidR="00C5302D">
        <w:rPr>
          <w:rStyle w:val="TitleChar"/>
        </w:rPr>
        <w:t xml:space="preserve"> Tables</w:t>
      </w:r>
    </w:p>
    <w:p w14:paraId="3AEDAAEC" w14:textId="77777777" w:rsidR="003278E1" w:rsidRDefault="003278E1" w:rsidP="00087AF8"/>
    <w:p w14:paraId="29396A4F" w14:textId="12238565" w:rsidR="00087AF8" w:rsidRDefault="003278E1" w:rsidP="00087AF8">
      <w:r w:rsidRPr="003278E1">
        <w:t xml:space="preserve">This aid is a PDF version of the tables located at </w:t>
      </w:r>
      <w:hyperlink r:id="rId11" w:history="1">
        <w:r w:rsidRPr="00A85151">
          <w:rPr>
            <w:rStyle w:val="Hyperlink"/>
          </w:rPr>
          <w:t>https://ohiomindsmatter.org/health-professionals/medication-guides/stimulants</w:t>
        </w:r>
      </w:hyperlink>
    </w:p>
    <w:p w14:paraId="34C23004" w14:textId="77777777" w:rsidR="003278E1" w:rsidRPr="00087AF8" w:rsidRDefault="003278E1" w:rsidP="00087AF8"/>
    <w:p w14:paraId="257A2511" w14:textId="6302BB4C" w:rsidR="00127404" w:rsidRDefault="006615B2" w:rsidP="00977D92">
      <w:pPr>
        <w:pStyle w:val="Heading1"/>
        <w:rPr>
          <w:rStyle w:val="Heading2Char"/>
        </w:rPr>
      </w:pPr>
      <w:r w:rsidRPr="005A073D">
        <w:t>Methylphenidate</w:t>
      </w:r>
      <w:r w:rsidR="00FA6CE3" w:rsidRPr="005A073D">
        <w:t xml:space="preserve"> Tables</w:t>
      </w:r>
    </w:p>
    <w:p w14:paraId="22CE952F" w14:textId="77777777" w:rsidR="00A216DB" w:rsidRPr="00A216DB" w:rsidRDefault="00A216DB" w:rsidP="00A216DB"/>
    <w:p w14:paraId="122113D2" w14:textId="21D671E1" w:rsidR="00CE6107" w:rsidRPr="004C732C" w:rsidRDefault="00CE6107" w:rsidP="005A073D">
      <w:pPr>
        <w:pStyle w:val="Heading2"/>
      </w:pPr>
      <w:r w:rsidRPr="004C732C">
        <w:t>Methylphen</w:t>
      </w:r>
      <w:r w:rsidR="0048175E" w:rsidRPr="004C732C">
        <w:t>idate (immediate release)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CE6107" w14:paraId="5D722B15" w14:textId="77777777" w:rsidTr="00CD600B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D5798" w14:textId="3E5838E3" w:rsidR="00CE6107" w:rsidRPr="00E91DFA" w:rsidRDefault="004B6305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62F8B" w14:textId="1AA2924B" w:rsidR="00CE6107" w:rsidRPr="00E91DFA" w:rsidRDefault="004B6305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D2B7" w14:textId="18FFBC8B" w:rsidR="00CE6107" w:rsidRPr="00E91DFA" w:rsidRDefault="00E321F8" w:rsidP="000E59CA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72B3FD" w14:textId="79D5C3C6" w:rsidR="00CE6107" w:rsidRPr="00E91DFA" w:rsidRDefault="00E321F8" w:rsidP="000E59CA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FADFA" w14:textId="26C8998B" w:rsidR="00CE6107" w:rsidRPr="00E91DFA" w:rsidRDefault="00E321F8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E6107" w14:paraId="0129ACB0" w14:textId="77777777" w:rsidTr="00E61CC9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BA79B" w14:textId="371AB6E1" w:rsidR="00CE6107" w:rsidRPr="00E321F8" w:rsidRDefault="00E321F8" w:rsidP="00064823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Ritalin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9E37E" w14:textId="3F42BAB9" w:rsidR="00CE6107" w:rsidRPr="00E321F8" w:rsidRDefault="00C00AB9" w:rsidP="00064823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5 mg, 10 mg, 20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907C1" w14:textId="6F48DD96" w:rsidR="00CE6107" w:rsidRPr="00E321F8" w:rsidRDefault="00C00AB9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5 mg BID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B4CAF" w14:textId="402766A5" w:rsidR="00CE6107" w:rsidRPr="00E321F8" w:rsidRDefault="00CD600B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60 mg divided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999AF" w14:textId="697CF733" w:rsidR="00CE6107" w:rsidRPr="00E321F8" w:rsidRDefault="008A3479" w:rsidP="00064823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CE6107" w14:paraId="790A324B" w14:textId="77777777" w:rsidTr="00E61CC9">
        <w:trPr>
          <w:cantSplit/>
        </w:trPr>
        <w:tc>
          <w:tcPr>
            <w:tcW w:w="2875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294CF" w14:textId="3274E59E" w:rsidR="00CE6107" w:rsidRPr="00E321F8" w:rsidRDefault="00AD0954" w:rsidP="00064823">
            <w:pPr>
              <w:rPr>
                <w:rFonts w:ascii="Aptos" w:hAnsi="Aptos"/>
                <w:color w:val="000000" w:themeColor="text1"/>
              </w:rPr>
            </w:pPr>
            <w:r w:rsidRPr="00AD0954">
              <w:rPr>
                <w:rFonts w:ascii="Aptos" w:hAnsi="Aptos"/>
                <w:color w:val="000000" w:themeColor="text1"/>
              </w:rPr>
              <w:t>Methylin chewable</w:t>
            </w:r>
          </w:p>
        </w:tc>
        <w:tc>
          <w:tcPr>
            <w:tcW w:w="423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39DDF" w14:textId="57D38A8B" w:rsidR="00CE6107" w:rsidRPr="00E321F8" w:rsidRDefault="00172EE7" w:rsidP="00064823">
            <w:pPr>
              <w:rPr>
                <w:rFonts w:ascii="Aptos" w:hAnsi="Aptos"/>
                <w:color w:val="000000" w:themeColor="text1"/>
              </w:rPr>
            </w:pPr>
            <w:r w:rsidRPr="00172EE7">
              <w:rPr>
                <w:rFonts w:ascii="Aptos" w:hAnsi="Aptos"/>
                <w:color w:val="000000" w:themeColor="text1"/>
              </w:rPr>
              <w:t>2.5 mg, 5 mg, 10 mg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C3CB1" w14:textId="6A8BC850" w:rsidR="00CE6107" w:rsidRPr="00E321F8" w:rsidRDefault="000E59CA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5 mg BID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E1337D" w14:textId="5262D36C" w:rsidR="00CE6107" w:rsidRPr="00E321F8" w:rsidRDefault="000E59CA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60 mg divided</w:t>
            </w:r>
          </w:p>
        </w:tc>
        <w:tc>
          <w:tcPr>
            <w:tcW w:w="3973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0E626" w14:textId="54D52BA5" w:rsidR="00CE6107" w:rsidRPr="00E321F8" w:rsidRDefault="000E59CA" w:rsidP="00064823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CE6107" w14:paraId="35AA638C" w14:textId="77777777" w:rsidTr="00E61CC9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85611" w14:textId="0A829184" w:rsidR="00CE6107" w:rsidRPr="00E321F8" w:rsidRDefault="00AD0954" w:rsidP="00064823">
            <w:pPr>
              <w:rPr>
                <w:rFonts w:ascii="Aptos" w:hAnsi="Aptos"/>
                <w:color w:val="000000" w:themeColor="text1"/>
              </w:rPr>
            </w:pPr>
            <w:r w:rsidRPr="00AD0954">
              <w:rPr>
                <w:rFonts w:ascii="Aptos" w:hAnsi="Aptos"/>
                <w:color w:val="000000" w:themeColor="text1"/>
              </w:rPr>
              <w:t>Methylin liquid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A9687" w14:textId="793FCE72" w:rsidR="00CE6107" w:rsidRPr="00E321F8" w:rsidRDefault="000E59CA" w:rsidP="00064823">
            <w:pPr>
              <w:rPr>
                <w:rFonts w:ascii="Aptos" w:hAnsi="Aptos"/>
                <w:color w:val="000000" w:themeColor="text1"/>
              </w:rPr>
            </w:pPr>
            <w:r w:rsidRPr="000E59CA">
              <w:rPr>
                <w:rFonts w:ascii="Aptos" w:hAnsi="Aptos"/>
                <w:color w:val="000000" w:themeColor="text1"/>
              </w:rPr>
              <w:t>5 mg/5 ml,10 mg/5 ml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D9668" w14:textId="0F908CB1" w:rsidR="00CE6107" w:rsidRPr="00E321F8" w:rsidRDefault="000E59CA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5 mg BID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FD3B1" w14:textId="3455A62F" w:rsidR="00CE6107" w:rsidRPr="00E321F8" w:rsidRDefault="000E59CA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60 mg divided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92B2E" w14:textId="10F8393A" w:rsidR="00CE6107" w:rsidRPr="00E321F8" w:rsidRDefault="000E59CA" w:rsidP="00064823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1822E549" w14:textId="50E0EDF5" w:rsidR="00CE6107" w:rsidRPr="00307624" w:rsidRDefault="00CE6107" w:rsidP="00064823">
      <w:pPr>
        <w:rPr>
          <w:rFonts w:ascii="Aptos" w:hAnsi="Aptos"/>
        </w:rPr>
      </w:pPr>
    </w:p>
    <w:p w14:paraId="553F4E6A" w14:textId="2CFF7B06" w:rsidR="00307624" w:rsidRPr="00307624" w:rsidRDefault="00BF58B4" w:rsidP="005A073D">
      <w:pPr>
        <w:pStyle w:val="Heading2"/>
      </w:pPr>
      <w:r w:rsidRPr="004C732C">
        <w:t>Methylphenidate</w:t>
      </w:r>
      <w:r>
        <w:t xml:space="preserve"> extended-release capsule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307624" w14:paraId="5EF8713F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06ECA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733A5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508F4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51B1C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DC9ED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307624" w14:paraId="55083567" w14:textId="77777777" w:rsidTr="00E61CC9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D6A4E" w14:textId="539A56D7" w:rsidR="00307624" w:rsidRPr="00E321F8" w:rsidRDefault="00307624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Ritalin</w:t>
            </w:r>
            <w:r w:rsidR="008A3479">
              <w:rPr>
                <w:rFonts w:ascii="Aptos" w:hAnsi="Aptos"/>
                <w:color w:val="000000" w:themeColor="text1"/>
              </w:rPr>
              <w:t xml:space="preserve"> LA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42C2C" w14:textId="0CDEAE22" w:rsidR="00307624" w:rsidRPr="00E321F8" w:rsidRDefault="003D2177" w:rsidP="00CE311F">
            <w:pPr>
              <w:rPr>
                <w:rFonts w:ascii="Aptos" w:hAnsi="Aptos"/>
                <w:color w:val="000000" w:themeColor="text1"/>
              </w:rPr>
            </w:pPr>
            <w:r w:rsidRPr="003D2177">
              <w:rPr>
                <w:rFonts w:ascii="Aptos" w:hAnsi="Aptos"/>
                <w:color w:val="000000" w:themeColor="text1"/>
              </w:rPr>
              <w:t>10 mg, 20 mg, 30 mg, 40 mg, 60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4F2" w14:textId="674A614A" w:rsidR="00307624" w:rsidRPr="00E321F8" w:rsidRDefault="001C1B0C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C1B0C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8AB442" w14:textId="0BEF0753" w:rsidR="00307624" w:rsidRPr="00E321F8" w:rsidRDefault="001C1B0C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C1B0C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23AD7" w14:textId="4FA2EE7E" w:rsidR="00307624" w:rsidRPr="00E321F8" w:rsidRDefault="00D41D2F" w:rsidP="00CE311F">
            <w:pPr>
              <w:rPr>
                <w:rFonts w:ascii="Aptos" w:hAnsi="Aptos"/>
                <w:color w:val="000000" w:themeColor="text1"/>
              </w:rPr>
            </w:pPr>
            <w:r w:rsidRPr="00D41D2F">
              <w:rPr>
                <w:rFonts w:ascii="Aptos" w:hAnsi="Aptos"/>
                <w:color w:val="000000" w:themeColor="text1"/>
              </w:rPr>
              <w:t>Can be opened/sprinkled</w:t>
            </w:r>
          </w:p>
        </w:tc>
      </w:tr>
      <w:tr w:rsidR="00307624" w14:paraId="21700EDF" w14:textId="77777777" w:rsidTr="00E61CC9">
        <w:trPr>
          <w:cantSplit/>
        </w:trPr>
        <w:tc>
          <w:tcPr>
            <w:tcW w:w="2875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58E74" w14:textId="05B246F0" w:rsidR="00307624" w:rsidRPr="00E321F8" w:rsidRDefault="003D2177" w:rsidP="00CE311F">
            <w:pPr>
              <w:rPr>
                <w:rFonts w:ascii="Aptos" w:hAnsi="Aptos"/>
                <w:color w:val="000000" w:themeColor="text1"/>
              </w:rPr>
            </w:pPr>
            <w:r w:rsidRPr="003D2177">
              <w:rPr>
                <w:rFonts w:ascii="Aptos" w:hAnsi="Aptos"/>
                <w:color w:val="000000" w:themeColor="text1"/>
              </w:rPr>
              <w:t>Metadate CD</w:t>
            </w:r>
          </w:p>
        </w:tc>
        <w:tc>
          <w:tcPr>
            <w:tcW w:w="423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66D069" w14:textId="1DC25904" w:rsidR="00307624" w:rsidRPr="00E321F8" w:rsidRDefault="003D2177" w:rsidP="00CE311F">
            <w:pPr>
              <w:rPr>
                <w:rFonts w:ascii="Aptos" w:hAnsi="Aptos"/>
                <w:color w:val="000000" w:themeColor="text1"/>
              </w:rPr>
            </w:pPr>
            <w:r w:rsidRPr="003D2177">
              <w:rPr>
                <w:rFonts w:ascii="Aptos" w:hAnsi="Aptos"/>
                <w:color w:val="000000" w:themeColor="text1"/>
              </w:rPr>
              <w:t>10 mg, 20 mg, 30 mg, 40 mg, 50 mg, 60 mg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55FE92" w14:textId="62B9214B" w:rsidR="00307624" w:rsidRPr="00E321F8" w:rsidRDefault="001C1B0C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C1B0C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40A40" w14:textId="4F312677" w:rsidR="00307624" w:rsidRPr="00E321F8" w:rsidRDefault="001C1B0C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C1B0C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973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9D93E" w14:textId="38A42F37" w:rsidR="00307624" w:rsidRPr="00E321F8" w:rsidRDefault="00D41D2F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4F0F58AA" w14:textId="67802B8D" w:rsidR="00FA6CE3" w:rsidRDefault="00FA6CE3" w:rsidP="00064823">
      <w:pPr>
        <w:rPr>
          <w:rFonts w:ascii="Aptos" w:hAnsi="Aptos"/>
        </w:rPr>
      </w:pPr>
    </w:p>
    <w:p w14:paraId="3B13B842" w14:textId="77777777" w:rsidR="00FA6CE3" w:rsidRDefault="00FA6CE3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EBF2F23" w14:textId="77777777" w:rsidR="007517A0" w:rsidRDefault="007517A0" w:rsidP="00064823">
      <w:pPr>
        <w:rPr>
          <w:rFonts w:ascii="Aptos" w:hAnsi="Aptos"/>
        </w:rPr>
      </w:pPr>
    </w:p>
    <w:p w14:paraId="750837F0" w14:textId="4377DCD9" w:rsidR="00977D92" w:rsidRDefault="00977D92" w:rsidP="00977D92">
      <w:pPr>
        <w:pStyle w:val="Heading1"/>
      </w:pPr>
      <w:r>
        <w:t>Methylphenidate Tables - Continued</w:t>
      </w:r>
    </w:p>
    <w:p w14:paraId="531B0A49" w14:textId="77777777" w:rsidR="00105286" w:rsidRPr="00105286" w:rsidRDefault="00105286" w:rsidP="00105286"/>
    <w:p w14:paraId="097C4FBE" w14:textId="3D042F74" w:rsidR="001A10E0" w:rsidRPr="006B7F4C" w:rsidRDefault="006B7F4C" w:rsidP="005A073D">
      <w:pPr>
        <w:pStyle w:val="Heading2"/>
      </w:pPr>
      <w:r w:rsidRPr="006B7F4C">
        <w:t>Methylphenidate Osmotic extended-release tablet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1A10E0" w14:paraId="367ACC23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1332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D8F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4DF4A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6E602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2C98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A10E0" w14:paraId="0706DEC6" w14:textId="77777777" w:rsidTr="00E61CC9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6311C" w14:textId="4F7308D1" w:rsidR="001A10E0" w:rsidRPr="00E321F8" w:rsidRDefault="000B6D6A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0B6D6A">
              <w:rPr>
                <w:rFonts w:ascii="Aptos" w:hAnsi="Aptos"/>
                <w:color w:val="000000" w:themeColor="text1"/>
              </w:rPr>
              <w:t>Concerta</w:t>
            </w:r>
            <w:proofErr w:type="spellEnd"/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6C335" w14:textId="22AA4C97" w:rsidR="001A10E0" w:rsidRPr="00E321F8" w:rsidRDefault="000B6D6A" w:rsidP="00CE311F">
            <w:pPr>
              <w:rPr>
                <w:rFonts w:ascii="Aptos" w:hAnsi="Aptos"/>
                <w:color w:val="000000" w:themeColor="text1"/>
              </w:rPr>
            </w:pPr>
            <w:r w:rsidRPr="000B6D6A">
              <w:rPr>
                <w:rFonts w:ascii="Aptos" w:hAnsi="Aptos"/>
                <w:color w:val="000000" w:themeColor="text1"/>
              </w:rPr>
              <w:t>18 mg, 27 mg, 36 mg, 54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B9F65" w14:textId="28EA73B7" w:rsidR="001A10E0" w:rsidRPr="00E321F8" w:rsidRDefault="00E54A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18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8A039" w14:textId="77777777" w:rsidR="00E54A54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54 mg (for 6-12 years)</w:t>
            </w:r>
          </w:p>
          <w:p w14:paraId="2561C2DA" w14:textId="77777777" w:rsidR="00E54A54" w:rsidRPr="00E54A54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</w:p>
          <w:p w14:paraId="305EC90C" w14:textId="35578AB1" w:rsidR="001A10E0" w:rsidRPr="00E321F8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72 mg (for age 13+)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3A5A7" w14:textId="7EAF24BC" w:rsidR="001A10E0" w:rsidRPr="00E321F8" w:rsidRDefault="001A1D13" w:rsidP="00CE311F">
            <w:pPr>
              <w:rPr>
                <w:rFonts w:ascii="Aptos" w:hAnsi="Aptos"/>
                <w:color w:val="000000" w:themeColor="text1"/>
              </w:rPr>
            </w:pPr>
            <w:r w:rsidRPr="001A1D13">
              <w:rPr>
                <w:rFonts w:ascii="Aptos" w:hAnsi="Aptos"/>
                <w:color w:val="000000" w:themeColor="text1"/>
              </w:rPr>
              <w:t>Cannot be divided or crushed</w:t>
            </w:r>
          </w:p>
        </w:tc>
      </w:tr>
      <w:tr w:rsidR="001A10E0" w14:paraId="5DE0632B" w14:textId="77777777" w:rsidTr="00E61CC9">
        <w:trPr>
          <w:cantSplit/>
        </w:trPr>
        <w:tc>
          <w:tcPr>
            <w:tcW w:w="2875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D0302" w14:textId="20E89464" w:rsidR="001A10E0" w:rsidRPr="00E321F8" w:rsidRDefault="000B6D6A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0B6D6A">
              <w:rPr>
                <w:rFonts w:ascii="Aptos" w:hAnsi="Aptos"/>
                <w:color w:val="000000" w:themeColor="text1"/>
              </w:rPr>
              <w:t>Relexxii</w:t>
            </w:r>
            <w:proofErr w:type="spellEnd"/>
          </w:p>
        </w:tc>
        <w:tc>
          <w:tcPr>
            <w:tcW w:w="423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93C97" w14:textId="1FF797C1" w:rsidR="001A10E0" w:rsidRPr="00E321F8" w:rsidRDefault="00E54A54" w:rsidP="00CE311F">
            <w:pPr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18 mg, 27 mg, 36 mg, 45 mg, 54 mg, 63 mg, 72 mg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65707" w14:textId="71230AC2" w:rsidR="001A10E0" w:rsidRPr="00E321F8" w:rsidRDefault="00E54A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18 mg daily</w:t>
            </w:r>
          </w:p>
        </w:tc>
        <w:tc>
          <w:tcPr>
            <w:tcW w:w="180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FD78F" w14:textId="77777777" w:rsidR="00E54A54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54 mg (for 6-12 years)</w:t>
            </w:r>
          </w:p>
          <w:p w14:paraId="62E4A90B" w14:textId="77777777" w:rsidR="00E54A54" w:rsidRPr="00E54A54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</w:p>
          <w:p w14:paraId="51A59038" w14:textId="1DED5D65" w:rsidR="001A10E0" w:rsidRPr="00E321F8" w:rsidRDefault="00E54A54" w:rsidP="00E54A54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54A54">
              <w:rPr>
                <w:rFonts w:ascii="Aptos" w:hAnsi="Aptos"/>
                <w:color w:val="000000" w:themeColor="text1"/>
              </w:rPr>
              <w:t>72 mg (for age 13+)</w:t>
            </w:r>
          </w:p>
        </w:tc>
        <w:tc>
          <w:tcPr>
            <w:tcW w:w="3973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A84AA" w14:textId="20F842B2" w:rsidR="001A10E0" w:rsidRPr="00E321F8" w:rsidRDefault="001A1D13" w:rsidP="00CE311F">
            <w:pPr>
              <w:rPr>
                <w:rFonts w:ascii="Aptos" w:hAnsi="Aptos"/>
                <w:color w:val="000000" w:themeColor="text1"/>
              </w:rPr>
            </w:pPr>
            <w:r w:rsidRPr="001A1D13">
              <w:rPr>
                <w:rFonts w:ascii="Aptos" w:hAnsi="Aptos"/>
                <w:color w:val="000000" w:themeColor="text1"/>
              </w:rPr>
              <w:t>Cannot be divided or crushed</w:t>
            </w:r>
          </w:p>
        </w:tc>
      </w:tr>
    </w:tbl>
    <w:p w14:paraId="5577785C" w14:textId="77777777" w:rsidR="001A10E0" w:rsidRDefault="001A10E0" w:rsidP="00064823">
      <w:pPr>
        <w:rPr>
          <w:rFonts w:ascii="Aptos" w:hAnsi="Aptos"/>
        </w:rPr>
      </w:pPr>
    </w:p>
    <w:p w14:paraId="67875173" w14:textId="2C3EE609" w:rsidR="00DF6A22" w:rsidRDefault="00805C9B" w:rsidP="005A073D">
      <w:pPr>
        <w:pStyle w:val="Heading2"/>
      </w:pPr>
      <w:r w:rsidRPr="00805C9B">
        <w:t xml:space="preserve">Methylphenidate multilayer </w:t>
      </w:r>
      <w:r w:rsidR="005A073D" w:rsidRPr="00805C9B">
        <w:t>extended-release</w:t>
      </w:r>
      <w:r w:rsidRPr="00805C9B">
        <w:t xml:space="preserve"> capsule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DF6A22" w14:paraId="4608D660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20DA9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2D2AD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91F39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FA885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0D5DA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DF6A22" w14:paraId="705AAE95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4F3F8" w14:textId="2E528FB5" w:rsidR="00DF6A22" w:rsidRPr="00E321F8" w:rsidRDefault="00E643C6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E643C6">
              <w:rPr>
                <w:rFonts w:ascii="Aptos" w:hAnsi="Aptos"/>
                <w:color w:val="000000" w:themeColor="text1"/>
              </w:rPr>
              <w:t>Aptensio</w:t>
            </w:r>
            <w:proofErr w:type="spellEnd"/>
            <w:r w:rsidRPr="00E643C6">
              <w:rPr>
                <w:rFonts w:ascii="Aptos" w:hAnsi="Aptos"/>
                <w:color w:val="000000" w:themeColor="text1"/>
              </w:rPr>
              <w:t xml:space="preserve"> XR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E05BCB" w14:textId="6A45229F" w:rsidR="00DF6A22" w:rsidRPr="00E321F8" w:rsidRDefault="000F234D" w:rsidP="00CE311F">
            <w:pPr>
              <w:rPr>
                <w:rFonts w:ascii="Aptos" w:hAnsi="Aptos"/>
                <w:color w:val="000000" w:themeColor="text1"/>
              </w:rPr>
            </w:pPr>
            <w:r w:rsidRPr="000F234D">
              <w:rPr>
                <w:rFonts w:ascii="Aptos" w:hAnsi="Aptos"/>
                <w:color w:val="000000" w:themeColor="text1"/>
              </w:rPr>
              <w:t>10 mg, 15 mg, 20 mg, 30 mg, 40 mg, 50 mg, 60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E4765" w14:textId="1E7A1D1D" w:rsidR="00DF6A22" w:rsidRPr="00E321F8" w:rsidRDefault="000F234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0F234D">
              <w:rPr>
                <w:rFonts w:ascii="Aptos" w:hAnsi="Aptos"/>
                <w:color w:val="000000" w:themeColor="text1"/>
              </w:rPr>
              <w:t>10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5E6EE" w14:textId="50005933" w:rsidR="00DF6A22" w:rsidRPr="00E321F8" w:rsidRDefault="000F234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0F234D">
              <w:rPr>
                <w:rFonts w:ascii="Aptos" w:hAnsi="Aptos"/>
                <w:color w:val="000000" w:themeColor="text1"/>
              </w:rPr>
              <w:t>60 mg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8E80A" w14:textId="755B93BB" w:rsidR="00DF6A22" w:rsidRPr="00E321F8" w:rsidRDefault="000F234D" w:rsidP="00CE311F">
            <w:pPr>
              <w:rPr>
                <w:rFonts w:ascii="Aptos" w:hAnsi="Aptos"/>
                <w:color w:val="000000" w:themeColor="text1"/>
              </w:rPr>
            </w:pPr>
            <w:r w:rsidRPr="000F234D">
              <w:rPr>
                <w:rFonts w:ascii="Aptos" w:hAnsi="Aptos"/>
                <w:color w:val="000000" w:themeColor="text1"/>
              </w:rPr>
              <w:t>Can be opened/sprinkled</w:t>
            </w:r>
          </w:p>
        </w:tc>
      </w:tr>
    </w:tbl>
    <w:p w14:paraId="0E71D416" w14:textId="2D4FE5DB" w:rsidR="005A073D" w:rsidRDefault="005A073D" w:rsidP="00064823">
      <w:pPr>
        <w:rPr>
          <w:rFonts w:ascii="Aptos" w:hAnsi="Aptos"/>
        </w:rPr>
      </w:pPr>
    </w:p>
    <w:p w14:paraId="6D31C731" w14:textId="77777777" w:rsidR="005A073D" w:rsidRDefault="005A073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4AF517DB" w14:textId="77777777" w:rsidR="00675189" w:rsidRDefault="00675189" w:rsidP="00675189">
      <w:pPr>
        <w:rPr>
          <w:rFonts w:ascii="Aptos" w:hAnsi="Aptos"/>
        </w:rPr>
      </w:pPr>
    </w:p>
    <w:p w14:paraId="37A11A7B" w14:textId="77777777" w:rsidR="00675189" w:rsidRDefault="00675189" w:rsidP="00675189">
      <w:pPr>
        <w:pStyle w:val="Heading1"/>
      </w:pPr>
      <w:r>
        <w:t>Methylphenidate Tables - Continued</w:t>
      </w:r>
    </w:p>
    <w:p w14:paraId="6476B199" w14:textId="77777777" w:rsidR="00675189" w:rsidRPr="00675189" w:rsidRDefault="00675189" w:rsidP="00675189"/>
    <w:p w14:paraId="5C80C540" w14:textId="3B4801EF" w:rsidR="00805C9B" w:rsidRDefault="00F05D95" w:rsidP="005A073D">
      <w:pPr>
        <w:pStyle w:val="Heading2"/>
      </w:pPr>
      <w:r w:rsidRPr="00F05D95">
        <w:t xml:space="preserve">Methylphenidate </w:t>
      </w:r>
      <w:r w:rsidR="000F234D" w:rsidRPr="00F05D95">
        <w:t>extended-release</w:t>
      </w:r>
      <w:r w:rsidRPr="00F05D95">
        <w:t xml:space="preserve"> liquid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D9137A" w14:paraId="4C57754C" w14:textId="77777777" w:rsidTr="26156A52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377F0" w14:textId="77777777" w:rsidR="00D9137A" w:rsidRPr="00E91DFA" w:rsidRDefault="00D9137A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CE1C5" w14:textId="77777777" w:rsidR="00D9137A" w:rsidRPr="00E91DFA" w:rsidRDefault="00D9137A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E0328" w14:textId="77777777" w:rsidR="00D9137A" w:rsidRPr="00E91DFA" w:rsidRDefault="00D9137A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8BDF09" w14:textId="77777777" w:rsidR="00D9137A" w:rsidRPr="00E91DFA" w:rsidRDefault="00D9137A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83D61" w14:textId="77777777" w:rsidR="00D9137A" w:rsidRPr="00E91DFA" w:rsidRDefault="00D9137A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D9137A" w14:paraId="4FEFC73E" w14:textId="77777777" w:rsidTr="26156A52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BD440" w14:textId="6019D64D" w:rsidR="00D9137A" w:rsidRPr="00E321F8" w:rsidRDefault="00B33AC5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B33AC5">
              <w:rPr>
                <w:rFonts w:ascii="Aptos" w:hAnsi="Aptos"/>
                <w:color w:val="000000" w:themeColor="text1"/>
              </w:rPr>
              <w:t>Quillivant</w:t>
            </w:r>
            <w:proofErr w:type="spellEnd"/>
            <w:r w:rsidRPr="00B33AC5">
              <w:rPr>
                <w:rFonts w:ascii="Aptos" w:hAnsi="Aptos"/>
                <w:color w:val="000000" w:themeColor="text1"/>
              </w:rPr>
              <w:t xml:space="preserve"> XR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8A9A8" w14:textId="77777777" w:rsidR="00D9137A" w:rsidRDefault="004334FA" w:rsidP="00CE311F">
            <w:pPr>
              <w:rPr>
                <w:rFonts w:ascii="Aptos" w:hAnsi="Aptos"/>
                <w:color w:val="000000" w:themeColor="text1"/>
              </w:rPr>
            </w:pPr>
            <w:r w:rsidRPr="004334FA">
              <w:rPr>
                <w:rFonts w:ascii="Aptos" w:hAnsi="Aptos"/>
                <w:color w:val="000000" w:themeColor="text1"/>
              </w:rPr>
              <w:t>25 mg/ 5ml solution</w:t>
            </w:r>
          </w:p>
          <w:p w14:paraId="4B730C38" w14:textId="77777777" w:rsidR="004334FA" w:rsidRDefault="004334FA" w:rsidP="00CE311F">
            <w:pPr>
              <w:rPr>
                <w:rFonts w:ascii="Aptos" w:hAnsi="Aptos"/>
                <w:color w:val="000000" w:themeColor="text1"/>
              </w:rPr>
            </w:pPr>
          </w:p>
          <w:p w14:paraId="5C4A8DD0" w14:textId="5DE8249D" w:rsidR="004334FA" w:rsidRPr="00E321F8" w:rsidRDefault="004334FA" w:rsidP="00CE311F">
            <w:pPr>
              <w:rPr>
                <w:rFonts w:ascii="Aptos" w:hAnsi="Aptos"/>
                <w:color w:val="000000" w:themeColor="text1"/>
              </w:rPr>
            </w:pPr>
            <w:r w:rsidRPr="004334FA">
              <w:rPr>
                <w:rFonts w:ascii="Aptos" w:hAnsi="Aptos"/>
                <w:color w:val="000000" w:themeColor="text1"/>
              </w:rPr>
              <w:t>Bottles (ml): 60 mg, 120 mg, 150 mg, 180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F5A5A" w14:textId="0F212024" w:rsidR="00D9137A" w:rsidRPr="00E321F8" w:rsidRDefault="004334FA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4334FA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9F6DA" w14:textId="15A697BC" w:rsidR="00D9137A" w:rsidRPr="00E321F8" w:rsidRDefault="004334FA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4334FA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00956" w14:textId="77777777" w:rsidR="00877A59" w:rsidRPr="00877A59" w:rsidRDefault="00877A59" w:rsidP="00877A59">
            <w:pPr>
              <w:rPr>
                <w:rFonts w:ascii="Aptos" w:hAnsi="Aptos"/>
                <w:color w:val="000000" w:themeColor="text1"/>
              </w:rPr>
            </w:pPr>
            <w:r w:rsidRPr="00877A59">
              <w:rPr>
                <w:rFonts w:ascii="Aptos" w:hAnsi="Aptos"/>
                <w:color w:val="000000" w:themeColor="text1"/>
              </w:rPr>
              <w:t>Bottles intended to last one month</w:t>
            </w:r>
          </w:p>
          <w:p w14:paraId="256FDFF7" w14:textId="7E42592B" w:rsidR="00D9137A" w:rsidRPr="00E321F8" w:rsidRDefault="00877A59" w:rsidP="00877A59">
            <w:pPr>
              <w:rPr>
                <w:rFonts w:ascii="Aptos" w:hAnsi="Aptos"/>
                <w:color w:val="000000" w:themeColor="text1"/>
              </w:rPr>
            </w:pPr>
            <w:r w:rsidRPr="26156A52">
              <w:rPr>
                <w:rFonts w:ascii="Aptos" w:hAnsi="Aptos"/>
                <w:color w:val="000000" w:themeColor="text1"/>
              </w:rPr>
              <w:t>20% imm</w:t>
            </w:r>
            <w:r w:rsidR="2D475853" w:rsidRPr="26156A52">
              <w:rPr>
                <w:rFonts w:ascii="Aptos" w:hAnsi="Aptos"/>
                <w:color w:val="000000" w:themeColor="text1"/>
              </w:rPr>
              <w:t xml:space="preserve">ediate </w:t>
            </w:r>
            <w:r w:rsidRPr="26156A52">
              <w:rPr>
                <w:rFonts w:ascii="Aptos" w:hAnsi="Aptos"/>
                <w:color w:val="000000" w:themeColor="text1"/>
              </w:rPr>
              <w:t>release, 80% ext</w:t>
            </w:r>
            <w:r w:rsidR="492FE298" w:rsidRPr="26156A52">
              <w:rPr>
                <w:rFonts w:ascii="Aptos" w:hAnsi="Aptos"/>
                <w:color w:val="000000" w:themeColor="text1"/>
              </w:rPr>
              <w:t>ended</w:t>
            </w:r>
            <w:r w:rsidRPr="26156A52">
              <w:rPr>
                <w:rFonts w:ascii="Aptos" w:hAnsi="Aptos"/>
                <w:color w:val="000000" w:themeColor="text1"/>
              </w:rPr>
              <w:t xml:space="preserve"> release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14:paraId="6D131799" w14:textId="77777777" w:rsidR="00E71349" w:rsidRPr="00E71349" w:rsidRDefault="00E71349" w:rsidP="00E71349"/>
    <w:p w14:paraId="678B4D52" w14:textId="63C05E3E" w:rsidR="00B61D15" w:rsidRDefault="00F05D95" w:rsidP="00E71349">
      <w:pPr>
        <w:pStyle w:val="Heading2"/>
      </w:pPr>
      <w:r w:rsidRPr="00F05D95">
        <w:t xml:space="preserve">Methylphenidate </w:t>
      </w:r>
      <w:r w:rsidR="00877A59" w:rsidRPr="00F05D95">
        <w:t>extended-release</w:t>
      </w:r>
      <w:r w:rsidRPr="00F05D95">
        <w:t xml:space="preserve"> chewable tablet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B61D15" w14:paraId="55EB30BD" w14:textId="77777777" w:rsidTr="26156A52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60CCFB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A46F21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83CCC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14908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B9976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61D15" w14:paraId="3E1B59E1" w14:textId="77777777" w:rsidTr="26156A52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99994" w14:textId="1B00F68B" w:rsidR="00B61D15" w:rsidRPr="00E321F8" w:rsidRDefault="00FB5C11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FB5C11">
              <w:rPr>
                <w:rFonts w:ascii="Aptos" w:hAnsi="Aptos"/>
                <w:color w:val="000000" w:themeColor="text1"/>
              </w:rPr>
              <w:t>QuilliChew</w:t>
            </w:r>
            <w:proofErr w:type="spellEnd"/>
            <w:r w:rsidRPr="00FB5C11">
              <w:rPr>
                <w:rFonts w:ascii="Aptos" w:hAnsi="Aptos"/>
                <w:color w:val="000000" w:themeColor="text1"/>
              </w:rPr>
              <w:t xml:space="preserve"> ER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92C32" w14:textId="77777777" w:rsidR="00B61D15" w:rsidRDefault="003A2117" w:rsidP="00CE311F">
            <w:pPr>
              <w:rPr>
                <w:rFonts w:ascii="Aptos" w:hAnsi="Aptos"/>
                <w:color w:val="000000" w:themeColor="text1"/>
              </w:rPr>
            </w:pPr>
            <w:r w:rsidRPr="003A2117">
              <w:rPr>
                <w:rFonts w:ascii="Aptos" w:hAnsi="Aptos"/>
                <w:color w:val="000000" w:themeColor="text1"/>
              </w:rPr>
              <w:t>20 mg, 30 mg scored chew tabs</w:t>
            </w:r>
          </w:p>
          <w:p w14:paraId="2C23A260" w14:textId="77777777" w:rsidR="003A2117" w:rsidRDefault="003A2117" w:rsidP="00CE311F">
            <w:pPr>
              <w:rPr>
                <w:rFonts w:ascii="Aptos" w:hAnsi="Aptos"/>
                <w:color w:val="000000" w:themeColor="text1"/>
              </w:rPr>
            </w:pPr>
          </w:p>
          <w:p w14:paraId="7D459136" w14:textId="1A670247" w:rsidR="003A2117" w:rsidRPr="00E321F8" w:rsidRDefault="003A2117" w:rsidP="00CE311F">
            <w:pPr>
              <w:rPr>
                <w:rFonts w:ascii="Aptos" w:hAnsi="Aptos"/>
                <w:color w:val="000000" w:themeColor="text1"/>
              </w:rPr>
            </w:pPr>
            <w:r w:rsidRPr="003A2117">
              <w:rPr>
                <w:rFonts w:ascii="Aptos" w:hAnsi="Aptos"/>
                <w:color w:val="000000" w:themeColor="text1"/>
              </w:rPr>
              <w:t>40 mg unscored chew tabs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0CBA3" w14:textId="23DB7CA1" w:rsidR="00B61D15" w:rsidRPr="00E321F8" w:rsidRDefault="003A2117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3A2117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11257" w14:textId="7A7606FE" w:rsidR="00B61D15" w:rsidRPr="00E321F8" w:rsidRDefault="003A2117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3A2117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983A0" w14:textId="0152E2C5" w:rsidR="00B61D15" w:rsidRPr="00E321F8" w:rsidRDefault="6A8870CB" w:rsidP="00CE311F">
            <w:pPr>
              <w:rPr>
                <w:rFonts w:ascii="Aptos" w:hAnsi="Aptos"/>
                <w:color w:val="000000" w:themeColor="text1"/>
              </w:rPr>
            </w:pPr>
            <w:r w:rsidRPr="26156A52">
              <w:rPr>
                <w:rFonts w:ascii="Aptos" w:hAnsi="Aptos"/>
                <w:color w:val="000000" w:themeColor="text1"/>
              </w:rPr>
              <w:t>30% imm</w:t>
            </w:r>
            <w:r w:rsidR="5A5472B1" w:rsidRPr="26156A52">
              <w:rPr>
                <w:rFonts w:ascii="Aptos" w:hAnsi="Aptos"/>
                <w:color w:val="000000" w:themeColor="text1"/>
              </w:rPr>
              <w:t>ediate</w:t>
            </w:r>
            <w:r w:rsidRPr="26156A52">
              <w:rPr>
                <w:rFonts w:ascii="Aptos" w:hAnsi="Aptos"/>
                <w:color w:val="000000" w:themeColor="text1"/>
              </w:rPr>
              <w:t xml:space="preserve"> release, 70% ext</w:t>
            </w:r>
            <w:r w:rsidR="02AB9D69" w:rsidRPr="26156A52">
              <w:rPr>
                <w:rFonts w:ascii="Aptos" w:hAnsi="Aptos"/>
                <w:color w:val="000000" w:themeColor="text1"/>
              </w:rPr>
              <w:t>ended</w:t>
            </w:r>
            <w:r w:rsidRPr="26156A52">
              <w:rPr>
                <w:rFonts w:ascii="Aptos" w:hAnsi="Aptos"/>
                <w:color w:val="000000" w:themeColor="text1"/>
              </w:rPr>
              <w:t xml:space="preserve"> release</w:t>
            </w:r>
          </w:p>
        </w:tc>
      </w:tr>
    </w:tbl>
    <w:p w14:paraId="47438C0E" w14:textId="77777777" w:rsidR="00B61D15" w:rsidRDefault="00B61D15" w:rsidP="00064823">
      <w:pPr>
        <w:rPr>
          <w:rFonts w:ascii="Aptos" w:hAnsi="Aptos"/>
        </w:rPr>
      </w:pPr>
    </w:p>
    <w:p w14:paraId="2EA57922" w14:textId="64EFB701" w:rsidR="00B61D15" w:rsidRDefault="00606AAF" w:rsidP="00E71349">
      <w:pPr>
        <w:pStyle w:val="Heading2"/>
      </w:pPr>
      <w:r w:rsidRPr="00606AAF">
        <w:t>Methylphenidate extended release orally disintegrating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B61D15" w14:paraId="22B9E730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91C7E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6F8EC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845D5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BDCE2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5C882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61D15" w14:paraId="4FC741AD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6EC9C" w14:textId="78B0C2B3" w:rsidR="00B61D15" w:rsidRPr="00E321F8" w:rsidRDefault="00FB5C11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FB5C11">
              <w:rPr>
                <w:rFonts w:ascii="Aptos" w:hAnsi="Aptos"/>
                <w:color w:val="000000" w:themeColor="text1"/>
              </w:rPr>
              <w:t>Cotempla</w:t>
            </w:r>
            <w:proofErr w:type="spellEnd"/>
            <w:r w:rsidRPr="00FB5C11">
              <w:rPr>
                <w:rFonts w:ascii="Aptos" w:hAnsi="Aptos"/>
                <w:color w:val="000000" w:themeColor="text1"/>
              </w:rPr>
              <w:t xml:space="preserve"> XR-ODT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00426" w14:textId="54B6B396" w:rsidR="00B61D15" w:rsidRPr="00E321F8" w:rsidRDefault="00587292" w:rsidP="00CE311F">
            <w:pPr>
              <w:rPr>
                <w:rFonts w:ascii="Aptos" w:hAnsi="Aptos"/>
                <w:color w:val="000000" w:themeColor="text1"/>
              </w:rPr>
            </w:pPr>
            <w:r w:rsidRPr="00587292">
              <w:rPr>
                <w:rFonts w:ascii="Aptos" w:hAnsi="Aptos"/>
                <w:color w:val="000000" w:themeColor="text1"/>
              </w:rPr>
              <w:t>8.6 mg, 17.3 mg, 25.9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BF9B9" w14:textId="1320B902" w:rsidR="00B61D15" w:rsidRPr="00E321F8" w:rsidRDefault="00587292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587292">
              <w:rPr>
                <w:rFonts w:ascii="Aptos" w:hAnsi="Aptos"/>
                <w:color w:val="000000" w:themeColor="text1"/>
              </w:rPr>
              <w:t>17.3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818D6" w14:textId="0EB1484B" w:rsidR="00B61D15" w:rsidRPr="00E321F8" w:rsidRDefault="00587292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587292">
              <w:rPr>
                <w:rFonts w:ascii="Aptos" w:hAnsi="Aptos"/>
                <w:color w:val="000000" w:themeColor="text1"/>
              </w:rPr>
              <w:t>51.8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4D6923" w14:textId="0F5A98D5" w:rsidR="00B61D15" w:rsidRPr="00E321F8" w:rsidRDefault="001D2E4B" w:rsidP="00CE311F">
            <w:pPr>
              <w:rPr>
                <w:rFonts w:ascii="Aptos" w:hAnsi="Aptos"/>
                <w:color w:val="000000" w:themeColor="text1"/>
              </w:rPr>
            </w:pPr>
            <w:r w:rsidRPr="001D2E4B">
              <w:rPr>
                <w:rFonts w:ascii="Aptos" w:hAnsi="Aptos"/>
                <w:color w:val="000000" w:themeColor="text1"/>
              </w:rPr>
              <w:t>Orally disintegrating tab</w:t>
            </w:r>
          </w:p>
        </w:tc>
      </w:tr>
    </w:tbl>
    <w:p w14:paraId="2930F238" w14:textId="77777777" w:rsidR="00B61D15" w:rsidRDefault="00B61D15" w:rsidP="00064823">
      <w:pPr>
        <w:rPr>
          <w:rFonts w:ascii="Aptos" w:hAnsi="Aptos"/>
        </w:rPr>
      </w:pPr>
    </w:p>
    <w:p w14:paraId="5C156100" w14:textId="77777777" w:rsidR="00E71349" w:rsidRDefault="00E71349" w:rsidP="00064823">
      <w:pPr>
        <w:rPr>
          <w:rFonts w:ascii="Aptos" w:hAnsi="Aptos"/>
        </w:rPr>
      </w:pPr>
    </w:p>
    <w:p w14:paraId="26D7222E" w14:textId="77777777" w:rsidR="000C4A1A" w:rsidRDefault="000C4A1A" w:rsidP="000C4A1A">
      <w:pPr>
        <w:rPr>
          <w:rFonts w:ascii="Aptos" w:hAnsi="Aptos"/>
        </w:rPr>
      </w:pPr>
    </w:p>
    <w:p w14:paraId="083CCA4B" w14:textId="77777777" w:rsidR="00675189" w:rsidRDefault="00675189" w:rsidP="00675189">
      <w:pPr>
        <w:rPr>
          <w:rFonts w:ascii="Aptos" w:hAnsi="Aptos"/>
        </w:rPr>
      </w:pPr>
    </w:p>
    <w:p w14:paraId="787F35FA" w14:textId="77777777" w:rsidR="000E5B68" w:rsidRPr="000E5B68" w:rsidRDefault="000E5B68" w:rsidP="000E5B68"/>
    <w:p w14:paraId="1F295DAA" w14:textId="769D1ED0" w:rsidR="00675189" w:rsidRDefault="00675189" w:rsidP="00675189">
      <w:pPr>
        <w:pStyle w:val="Heading1"/>
      </w:pPr>
      <w:r>
        <w:t>Methylphenidate Tables - Continued</w:t>
      </w:r>
    </w:p>
    <w:p w14:paraId="5B8C0CE2" w14:textId="77777777" w:rsidR="000C4A1A" w:rsidRDefault="000C4A1A" w:rsidP="00064823">
      <w:pPr>
        <w:rPr>
          <w:rFonts w:ascii="Aptos" w:hAnsi="Aptos"/>
        </w:rPr>
      </w:pPr>
    </w:p>
    <w:p w14:paraId="33F06432" w14:textId="1BF1E2B0" w:rsidR="00B61D15" w:rsidRDefault="00606AAF" w:rsidP="001A5F25">
      <w:pPr>
        <w:pStyle w:val="Heading2"/>
      </w:pPr>
      <w:r w:rsidRPr="00606AAF">
        <w:t>Methylphenidate extended release transdermal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B61D15" w14:paraId="7CC05888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EC659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C2F07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51290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5CAE5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58FF4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61D15" w14:paraId="0369DF45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151E3" w14:textId="47E9A237" w:rsidR="00B61D15" w:rsidRPr="00E321F8" w:rsidRDefault="00FB5C11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FB5C11">
              <w:rPr>
                <w:rFonts w:ascii="Aptos" w:hAnsi="Aptos"/>
                <w:color w:val="000000" w:themeColor="text1"/>
              </w:rPr>
              <w:t>Daytrana</w:t>
            </w:r>
            <w:proofErr w:type="spellEnd"/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7F74AB" w14:textId="12716F41" w:rsidR="00B61D15" w:rsidRPr="00E321F8" w:rsidRDefault="001D2E4B" w:rsidP="00CE311F">
            <w:pPr>
              <w:rPr>
                <w:rFonts w:ascii="Aptos" w:hAnsi="Aptos"/>
                <w:color w:val="000000" w:themeColor="text1"/>
              </w:rPr>
            </w:pPr>
            <w:r w:rsidRPr="001D2E4B">
              <w:rPr>
                <w:rFonts w:ascii="Aptos" w:hAnsi="Aptos"/>
                <w:color w:val="000000" w:themeColor="text1"/>
              </w:rPr>
              <w:t>10 mg, 15 mg, 20 mg, 30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B79B3" w14:textId="1EC37D5A" w:rsidR="00B61D15" w:rsidRPr="00E321F8" w:rsidRDefault="001D2E4B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D2E4B">
              <w:rPr>
                <w:rFonts w:ascii="Aptos" w:hAnsi="Aptos"/>
                <w:color w:val="000000" w:themeColor="text1"/>
              </w:rPr>
              <w:t>10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876A3" w14:textId="34F1F56C" w:rsidR="00B61D15" w:rsidRPr="00E321F8" w:rsidRDefault="001D2E4B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D2E4B">
              <w:rPr>
                <w:rFonts w:ascii="Aptos" w:hAnsi="Aptos"/>
                <w:color w:val="000000" w:themeColor="text1"/>
              </w:rPr>
              <w:t>30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8B5CC" w14:textId="77777777" w:rsidR="00D90A99" w:rsidRDefault="00D90A99" w:rsidP="00D90A99">
            <w:pPr>
              <w:rPr>
                <w:rFonts w:ascii="Aptos" w:hAnsi="Aptos"/>
                <w:color w:val="000000" w:themeColor="text1"/>
              </w:rPr>
            </w:pPr>
            <w:r w:rsidRPr="00D90A99">
              <w:rPr>
                <w:rFonts w:ascii="Aptos" w:hAnsi="Aptos"/>
                <w:color w:val="000000" w:themeColor="text1"/>
              </w:rPr>
              <w:t>Possible adverse skin reaction/irritation due to patch</w:t>
            </w:r>
          </w:p>
          <w:p w14:paraId="342686A4" w14:textId="77777777" w:rsidR="00D90A99" w:rsidRPr="00D90A99" w:rsidRDefault="00D90A99" w:rsidP="00D90A99">
            <w:pPr>
              <w:rPr>
                <w:rFonts w:ascii="Aptos" w:hAnsi="Aptos"/>
                <w:color w:val="000000" w:themeColor="text1"/>
              </w:rPr>
            </w:pPr>
          </w:p>
          <w:p w14:paraId="289BFDF1" w14:textId="0D833B1D" w:rsidR="00B61D15" w:rsidRPr="00E321F8" w:rsidRDefault="00D90A99" w:rsidP="00D90A99">
            <w:pPr>
              <w:rPr>
                <w:rFonts w:ascii="Aptos" w:hAnsi="Aptos"/>
                <w:color w:val="000000" w:themeColor="text1"/>
              </w:rPr>
            </w:pPr>
            <w:r w:rsidRPr="00D90A99">
              <w:rPr>
                <w:rFonts w:ascii="Aptos" w:hAnsi="Aptos"/>
                <w:color w:val="000000" w:themeColor="text1"/>
              </w:rPr>
              <w:t>Not suitable for swimming/heavy sweating</w:t>
            </w:r>
          </w:p>
        </w:tc>
      </w:tr>
    </w:tbl>
    <w:p w14:paraId="54EDEA35" w14:textId="1AE67693" w:rsidR="00D90A99" w:rsidRDefault="00D90A99" w:rsidP="00064823">
      <w:pPr>
        <w:rPr>
          <w:rFonts w:ascii="Aptos" w:hAnsi="Aptos"/>
        </w:rPr>
      </w:pPr>
    </w:p>
    <w:p w14:paraId="6C689930" w14:textId="5DF09BBF" w:rsidR="00606AAF" w:rsidRDefault="00606AAF" w:rsidP="00EE26EF">
      <w:pPr>
        <w:pStyle w:val="Heading2"/>
      </w:pPr>
      <w:r w:rsidRPr="00606AAF">
        <w:t>Methylphenidate extended release administered at night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B61D15" w14:paraId="6C2B15E3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3F2F5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C9D62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EA685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72811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8CF72" w14:textId="77777777" w:rsidR="00B61D15" w:rsidRPr="00E91DFA" w:rsidRDefault="00B61D1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61D15" w14:paraId="11E42EA1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F39EA0" w14:textId="5D356038" w:rsidR="00B61D15" w:rsidRPr="00E321F8" w:rsidRDefault="00B65D74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B65D74">
              <w:rPr>
                <w:rFonts w:ascii="Aptos" w:hAnsi="Aptos"/>
                <w:color w:val="000000" w:themeColor="text1"/>
              </w:rPr>
              <w:t>Jornay</w:t>
            </w:r>
            <w:proofErr w:type="spellEnd"/>
            <w:r w:rsidRPr="00B65D74">
              <w:rPr>
                <w:rFonts w:ascii="Aptos" w:hAnsi="Aptos"/>
                <w:color w:val="000000" w:themeColor="text1"/>
              </w:rPr>
              <w:t xml:space="preserve"> PM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92F06" w14:textId="5F99ABF5" w:rsidR="00B61D15" w:rsidRPr="00E321F8" w:rsidRDefault="00134448" w:rsidP="00CE311F">
            <w:pPr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>20 mg, 40 mg, 60 mg, 80 mg, 100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DDD49" w14:textId="213C832F" w:rsidR="00B61D15" w:rsidRPr="00E321F8" w:rsidRDefault="00134448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F06C5" w14:textId="1E65AF53" w:rsidR="00B61D15" w:rsidRPr="00E321F8" w:rsidRDefault="00134448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>100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CF40D" w14:textId="77777777" w:rsidR="00134448" w:rsidRDefault="00134448" w:rsidP="00134448">
            <w:pPr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 xml:space="preserve">Has </w:t>
            </w:r>
            <w:proofErr w:type="gramStart"/>
            <w:r w:rsidRPr="00134448">
              <w:rPr>
                <w:rFonts w:ascii="Aptos" w:hAnsi="Aptos"/>
                <w:color w:val="000000" w:themeColor="text1"/>
              </w:rPr>
              <w:t>extended release</w:t>
            </w:r>
            <w:proofErr w:type="gramEnd"/>
            <w:r w:rsidRPr="00134448">
              <w:rPr>
                <w:rFonts w:ascii="Aptos" w:hAnsi="Aptos"/>
                <w:color w:val="000000" w:themeColor="text1"/>
              </w:rPr>
              <w:t xml:space="preserve"> coating, administered in the evening</w:t>
            </w:r>
          </w:p>
          <w:p w14:paraId="2235C793" w14:textId="77777777" w:rsidR="00134448" w:rsidRPr="00134448" w:rsidRDefault="00134448" w:rsidP="00134448">
            <w:pPr>
              <w:rPr>
                <w:rFonts w:ascii="Aptos" w:hAnsi="Aptos"/>
                <w:color w:val="000000" w:themeColor="text1"/>
              </w:rPr>
            </w:pPr>
          </w:p>
          <w:p w14:paraId="7E6B5FC6" w14:textId="77777777" w:rsidR="00134448" w:rsidRDefault="00134448" w:rsidP="00134448">
            <w:pPr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>Start at 8pm, adjust to between 6:30-9:30 as needed, works in AM</w:t>
            </w:r>
          </w:p>
          <w:p w14:paraId="3BB27DFF" w14:textId="77777777" w:rsidR="00134448" w:rsidRPr="00134448" w:rsidRDefault="00134448" w:rsidP="00134448">
            <w:pPr>
              <w:rPr>
                <w:rFonts w:ascii="Aptos" w:hAnsi="Aptos"/>
                <w:color w:val="000000" w:themeColor="text1"/>
              </w:rPr>
            </w:pPr>
          </w:p>
          <w:p w14:paraId="510397D2" w14:textId="784632F3" w:rsidR="00B61D15" w:rsidRPr="00E321F8" w:rsidRDefault="00134448" w:rsidP="00134448">
            <w:pPr>
              <w:rPr>
                <w:rFonts w:ascii="Aptos" w:hAnsi="Aptos"/>
                <w:color w:val="000000" w:themeColor="text1"/>
              </w:rPr>
            </w:pPr>
            <w:r w:rsidRPr="00134448">
              <w:rPr>
                <w:rFonts w:ascii="Aptos" w:hAnsi="Aptos"/>
                <w:color w:val="000000" w:themeColor="text1"/>
              </w:rPr>
              <w:t>Insomnia at higher rates (33%) than some other stimulants</w:t>
            </w:r>
          </w:p>
        </w:tc>
      </w:tr>
    </w:tbl>
    <w:p w14:paraId="0F7A63D1" w14:textId="77777777" w:rsidR="00B61D15" w:rsidRDefault="00B61D15" w:rsidP="00064823">
      <w:pPr>
        <w:rPr>
          <w:rFonts w:ascii="Aptos" w:hAnsi="Aptos"/>
        </w:rPr>
      </w:pPr>
    </w:p>
    <w:p w14:paraId="4726D5F6" w14:textId="37EB18A8" w:rsidR="00EE26EF" w:rsidRDefault="00EE26EF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3660A43" w14:textId="77777777" w:rsidR="000E5B68" w:rsidRDefault="000E5B68" w:rsidP="000E5B68">
      <w:pPr>
        <w:rPr>
          <w:rFonts w:ascii="Aptos" w:hAnsi="Aptos"/>
        </w:rPr>
      </w:pPr>
    </w:p>
    <w:p w14:paraId="4CA474CC" w14:textId="77777777" w:rsidR="000E5B68" w:rsidRDefault="000E5B68" w:rsidP="000E5B68">
      <w:pPr>
        <w:pStyle w:val="Heading1"/>
      </w:pPr>
      <w:r>
        <w:t>Methylphenidate Tables - Continued</w:t>
      </w:r>
    </w:p>
    <w:p w14:paraId="511DBA26" w14:textId="77777777" w:rsidR="00EE26EF" w:rsidRDefault="00EE26EF" w:rsidP="00064823">
      <w:pPr>
        <w:rPr>
          <w:rFonts w:ascii="Aptos" w:hAnsi="Aptos"/>
        </w:rPr>
      </w:pPr>
    </w:p>
    <w:p w14:paraId="54E8012B" w14:textId="415339AF" w:rsidR="006E724E" w:rsidRDefault="009D1D49" w:rsidP="000E5B68">
      <w:pPr>
        <w:pStyle w:val="Heading2"/>
      </w:pPr>
      <w:r w:rsidRPr="009D1D49">
        <w:t>Methylphenidate sustained release tablet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6E724E" w14:paraId="6931806D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E871E" w14:textId="77777777" w:rsidR="006E724E" w:rsidRPr="00E91DFA" w:rsidRDefault="006E724E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294F8" w14:textId="77777777" w:rsidR="006E724E" w:rsidRPr="00E91DFA" w:rsidRDefault="006E724E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9A65E" w14:textId="77777777" w:rsidR="006E724E" w:rsidRPr="00E91DFA" w:rsidRDefault="006E724E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0276F" w14:textId="77777777" w:rsidR="006E724E" w:rsidRPr="00E91DFA" w:rsidRDefault="006E724E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5AB82" w14:textId="77777777" w:rsidR="006E724E" w:rsidRPr="00E91DFA" w:rsidRDefault="006E724E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E724E" w14:paraId="3B707148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8CC83" w14:textId="44E2EC81" w:rsidR="006E724E" w:rsidRPr="00E321F8" w:rsidRDefault="00B65D74" w:rsidP="00CE311F">
            <w:pPr>
              <w:rPr>
                <w:rFonts w:ascii="Aptos" w:hAnsi="Aptos"/>
                <w:color w:val="000000" w:themeColor="text1"/>
              </w:rPr>
            </w:pPr>
            <w:r w:rsidRPr="00B65D74">
              <w:rPr>
                <w:rFonts w:ascii="Aptos" w:hAnsi="Aptos"/>
                <w:color w:val="000000" w:themeColor="text1"/>
              </w:rPr>
              <w:t>Metadate ER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A7B2E" w14:textId="59F2BCE5" w:rsidR="006E724E" w:rsidRPr="00E321F8" w:rsidRDefault="004E2155" w:rsidP="00CE311F">
            <w:pPr>
              <w:rPr>
                <w:rFonts w:ascii="Aptos" w:hAnsi="Aptos"/>
                <w:color w:val="000000" w:themeColor="text1"/>
              </w:rPr>
            </w:pPr>
            <w:r w:rsidRPr="004E2155">
              <w:rPr>
                <w:rFonts w:ascii="Aptos" w:hAnsi="Aptos"/>
                <w:color w:val="000000" w:themeColor="text1"/>
              </w:rPr>
              <w:t>10 mg, 20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47964" w14:textId="655B77E1" w:rsidR="006E724E" w:rsidRPr="00E321F8" w:rsidRDefault="004E2155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4E2155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1B789" w14:textId="5919E1AF" w:rsidR="006E724E" w:rsidRPr="00E321F8" w:rsidRDefault="004E2155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4E2155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AE42C" w14:textId="2C7E8B0C" w:rsidR="006E724E" w:rsidRPr="00E321F8" w:rsidRDefault="004E2155" w:rsidP="00CE311F">
            <w:pPr>
              <w:rPr>
                <w:rFonts w:ascii="Aptos" w:hAnsi="Aptos"/>
                <w:color w:val="000000" w:themeColor="text1"/>
              </w:rPr>
            </w:pPr>
            <w:r w:rsidRPr="004E2155">
              <w:rPr>
                <w:rFonts w:ascii="Aptos" w:hAnsi="Aptos"/>
                <w:color w:val="000000" w:themeColor="text1"/>
              </w:rPr>
              <w:t>Must be swallowed whole</w:t>
            </w:r>
          </w:p>
        </w:tc>
      </w:tr>
    </w:tbl>
    <w:p w14:paraId="00CC612C" w14:textId="77777777" w:rsidR="006E724E" w:rsidRDefault="006E724E" w:rsidP="00064823">
      <w:pPr>
        <w:rPr>
          <w:rFonts w:ascii="Aptos" w:hAnsi="Aptos"/>
        </w:rPr>
      </w:pPr>
    </w:p>
    <w:p w14:paraId="3EBC8228" w14:textId="604D1B3E" w:rsidR="006E724E" w:rsidRDefault="009D1D49" w:rsidP="000E5B68">
      <w:pPr>
        <w:pStyle w:val="Heading2"/>
      </w:pPr>
      <w:proofErr w:type="spellStart"/>
      <w:r w:rsidRPr="009D1D49">
        <w:t>Serdexmethylphenidate</w:t>
      </w:r>
      <w:proofErr w:type="spellEnd"/>
      <w:r w:rsidRPr="009D1D49">
        <w:t xml:space="preserve"> and dexmethylphenidate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9D1D49" w14:paraId="2FB72AC0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32429F" w14:textId="77777777" w:rsidR="009D1D49" w:rsidRPr="00E91DFA" w:rsidRDefault="009D1D49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2AC2C" w14:textId="77777777" w:rsidR="009D1D49" w:rsidRPr="00E91DFA" w:rsidRDefault="009D1D49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3E8BA" w14:textId="77777777" w:rsidR="009D1D49" w:rsidRPr="00E91DFA" w:rsidRDefault="009D1D49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4121E" w14:textId="77777777" w:rsidR="009D1D49" w:rsidRPr="00E91DFA" w:rsidRDefault="009D1D49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7EE20" w14:textId="77777777" w:rsidR="009D1D49" w:rsidRPr="00E91DFA" w:rsidRDefault="009D1D49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9D1D49" w14:paraId="48618660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FDB86" w14:textId="1AD5050F" w:rsidR="009D1D49" w:rsidRPr="00E321F8" w:rsidRDefault="00B65D74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B65D74">
              <w:rPr>
                <w:rFonts w:ascii="Aptos" w:hAnsi="Aptos"/>
                <w:color w:val="000000" w:themeColor="text1"/>
              </w:rPr>
              <w:t>Azstarys</w:t>
            </w:r>
            <w:proofErr w:type="spellEnd"/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55A01" w14:textId="69FA10A3" w:rsidR="009D1D49" w:rsidRPr="00E321F8" w:rsidRDefault="009F2EFF" w:rsidP="00CE311F">
            <w:pPr>
              <w:rPr>
                <w:rFonts w:ascii="Aptos" w:hAnsi="Aptos"/>
                <w:color w:val="000000" w:themeColor="text1"/>
              </w:rPr>
            </w:pPr>
            <w:r w:rsidRPr="009F2EFF">
              <w:rPr>
                <w:rFonts w:ascii="Aptos" w:hAnsi="Aptos"/>
                <w:color w:val="000000" w:themeColor="text1"/>
              </w:rPr>
              <w:t>26.1 mg/ 5.2 mg, 39.2 mg/ 7.8 mg, 52.3 mg/ 10.4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0E9A5" w14:textId="77777777" w:rsidR="009F2EFF" w:rsidRDefault="009F2EF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F2EFF">
              <w:rPr>
                <w:rFonts w:ascii="Aptos" w:hAnsi="Aptos"/>
                <w:color w:val="000000" w:themeColor="text1"/>
              </w:rPr>
              <w:t>26.1 mg/ 5.2 mg (Ages 6-12)</w:t>
            </w:r>
          </w:p>
          <w:p w14:paraId="4C9E4AAD" w14:textId="77777777" w:rsidR="009F2EFF" w:rsidRDefault="009F2EFF" w:rsidP="00CE311F">
            <w:pPr>
              <w:jc w:val="center"/>
              <w:rPr>
                <w:rFonts w:ascii="Aptos" w:hAnsi="Aptos"/>
                <w:color w:val="000000" w:themeColor="text1"/>
              </w:rPr>
            </w:pPr>
          </w:p>
          <w:p w14:paraId="2A1AA64A" w14:textId="75D02166" w:rsidR="009D1D49" w:rsidRPr="00E321F8" w:rsidRDefault="009F2EF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F2EFF">
              <w:rPr>
                <w:rFonts w:ascii="Aptos" w:hAnsi="Aptos"/>
                <w:color w:val="000000" w:themeColor="text1"/>
              </w:rPr>
              <w:t>39.2 mg/ 7.8 mg (Ages 13+)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A3B20" w14:textId="2F6820AC" w:rsidR="009D1D49" w:rsidRPr="00E321F8" w:rsidRDefault="009F2EF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F2EFF">
              <w:rPr>
                <w:rFonts w:ascii="Aptos" w:hAnsi="Aptos"/>
                <w:color w:val="000000" w:themeColor="text1"/>
              </w:rPr>
              <w:t>52.3 mg/ 10.4 mg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733797" w14:textId="468A0A5B" w:rsidR="006B12BE" w:rsidRDefault="006B12BE" w:rsidP="00CE311F">
            <w:pPr>
              <w:rPr>
                <w:rFonts w:ascii="Aptos" w:hAnsi="Aptos"/>
                <w:color w:val="000000" w:themeColor="text1"/>
              </w:rPr>
            </w:pPr>
            <w:r w:rsidRPr="006B12BE">
              <w:rPr>
                <w:rFonts w:ascii="Aptos" w:hAnsi="Aptos"/>
                <w:color w:val="000000" w:themeColor="text1"/>
              </w:rPr>
              <w:t xml:space="preserve">Combination of 30% immediate release dexmethylphenidate plus 70% of </w:t>
            </w:r>
            <w:proofErr w:type="spellStart"/>
            <w:r w:rsidRPr="006B12BE">
              <w:rPr>
                <w:rFonts w:ascii="Aptos" w:hAnsi="Aptos"/>
                <w:color w:val="000000" w:themeColor="text1"/>
              </w:rPr>
              <w:t>serdexmethylphenidate</w:t>
            </w:r>
            <w:proofErr w:type="spellEnd"/>
            <w:r w:rsidRPr="006B12BE">
              <w:rPr>
                <w:rFonts w:ascii="Aptos" w:hAnsi="Aptos"/>
                <w:color w:val="000000" w:themeColor="text1"/>
              </w:rPr>
              <w:t>, a dexmethylphenidate prodrug</w:t>
            </w:r>
          </w:p>
          <w:p w14:paraId="731ECE8A" w14:textId="77777777" w:rsidR="006B12BE" w:rsidRDefault="006B12BE" w:rsidP="00CE311F">
            <w:pPr>
              <w:rPr>
                <w:rFonts w:ascii="Aptos" w:hAnsi="Aptos"/>
                <w:color w:val="000000" w:themeColor="text1"/>
              </w:rPr>
            </w:pPr>
          </w:p>
          <w:p w14:paraId="156B1717" w14:textId="3C285A59" w:rsidR="009D1D49" w:rsidRPr="00E321F8" w:rsidRDefault="006B12BE" w:rsidP="00CE311F">
            <w:pPr>
              <w:rPr>
                <w:rFonts w:ascii="Aptos" w:hAnsi="Aptos"/>
                <w:color w:val="000000" w:themeColor="text1"/>
              </w:rPr>
            </w:pPr>
            <w:r w:rsidRPr="006B12BE">
              <w:rPr>
                <w:rFonts w:ascii="Aptos" w:hAnsi="Aptos"/>
                <w:color w:val="000000" w:themeColor="text1"/>
              </w:rPr>
              <w:t>can be opened &amp; sprinkled</w:t>
            </w:r>
          </w:p>
        </w:tc>
      </w:tr>
    </w:tbl>
    <w:p w14:paraId="5C02EEBB" w14:textId="744B4EAD" w:rsidR="00895AA1" w:rsidRDefault="00895AA1">
      <w:pPr>
        <w:rPr>
          <w:rFonts w:ascii="Aptos" w:hAnsi="Aptos"/>
        </w:rPr>
      </w:pPr>
    </w:p>
    <w:p w14:paraId="55E60499" w14:textId="3BB528B1" w:rsidR="00895AA1" w:rsidRDefault="00895AA1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FE6E598" w14:textId="77777777" w:rsidR="006B12BE" w:rsidRDefault="006B12BE">
      <w:pPr>
        <w:rPr>
          <w:rFonts w:ascii="Aptos" w:hAnsi="Aptos"/>
        </w:rPr>
      </w:pPr>
    </w:p>
    <w:p w14:paraId="235376BB" w14:textId="2B1D8E06" w:rsidR="001A0BA1" w:rsidRDefault="007A488B" w:rsidP="000E5B68">
      <w:pPr>
        <w:pStyle w:val="Heading1"/>
      </w:pPr>
      <w:r w:rsidRPr="007A488B">
        <w:t>Dexmethylphenidate</w:t>
      </w:r>
      <w:r>
        <w:t xml:space="preserve"> Tables</w:t>
      </w:r>
    </w:p>
    <w:p w14:paraId="399643D0" w14:textId="77777777" w:rsidR="00A216DB" w:rsidRPr="00A216DB" w:rsidRDefault="00A216DB" w:rsidP="00A216DB"/>
    <w:p w14:paraId="0A67FCF6" w14:textId="4BD258BE" w:rsidR="0062035D" w:rsidRDefault="00A216DB" w:rsidP="00895AA1">
      <w:pPr>
        <w:pStyle w:val="Heading2"/>
      </w:pPr>
      <w:r w:rsidRPr="00A216DB">
        <w:t>Dexmethylphenidate (immediate release) tab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1A0BA1" w14:paraId="1661EF62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DC27C" w14:textId="77777777" w:rsidR="001A0BA1" w:rsidRPr="00E91DFA" w:rsidRDefault="001A0BA1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B09DB" w14:textId="77777777" w:rsidR="001A0BA1" w:rsidRPr="00E91DFA" w:rsidRDefault="001A0BA1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5E53C" w14:textId="77777777" w:rsidR="001A0BA1" w:rsidRPr="00E91DFA" w:rsidRDefault="001A0BA1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7FE00" w14:textId="77777777" w:rsidR="001A0BA1" w:rsidRPr="00E91DFA" w:rsidRDefault="001A0BA1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7F93F" w14:textId="77777777" w:rsidR="001A0BA1" w:rsidRPr="00E91DFA" w:rsidRDefault="001A0BA1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A0BA1" w14:paraId="2ABB9D8E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94211" w14:textId="428B5C7F" w:rsidR="001A0BA1" w:rsidRPr="00E321F8" w:rsidRDefault="00976DD9" w:rsidP="00CE311F">
            <w:pPr>
              <w:rPr>
                <w:rFonts w:ascii="Aptos" w:hAnsi="Aptos"/>
                <w:color w:val="000000" w:themeColor="text1"/>
              </w:rPr>
            </w:pPr>
            <w:r w:rsidRPr="00976DD9">
              <w:rPr>
                <w:rFonts w:ascii="Aptos" w:hAnsi="Aptos"/>
                <w:color w:val="000000" w:themeColor="text1"/>
              </w:rPr>
              <w:t>Focalin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85A3F" w14:textId="71956C94" w:rsidR="001A0BA1" w:rsidRPr="00E321F8" w:rsidRDefault="00976DD9" w:rsidP="00CE311F">
            <w:pPr>
              <w:rPr>
                <w:rFonts w:ascii="Aptos" w:hAnsi="Aptos"/>
                <w:color w:val="000000" w:themeColor="text1"/>
              </w:rPr>
            </w:pPr>
            <w:r w:rsidRPr="00976DD9">
              <w:rPr>
                <w:rFonts w:ascii="Aptos" w:hAnsi="Aptos"/>
                <w:color w:val="000000" w:themeColor="text1"/>
              </w:rPr>
              <w:t>2.5 mg, 5 mg, 10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AF516" w14:textId="55505C4D" w:rsidR="001A0BA1" w:rsidRPr="00E321F8" w:rsidRDefault="009327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32754">
              <w:rPr>
                <w:rFonts w:ascii="Aptos" w:hAnsi="Aptos"/>
                <w:color w:val="000000" w:themeColor="text1"/>
              </w:rPr>
              <w:t>2.5 mg BID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90A6E" w14:textId="53449191" w:rsidR="001A0BA1" w:rsidRPr="00E321F8" w:rsidRDefault="009327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32754">
              <w:rPr>
                <w:rFonts w:ascii="Aptos" w:hAnsi="Aptos"/>
                <w:color w:val="000000" w:themeColor="text1"/>
              </w:rPr>
              <w:t>20 mg divided BID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C21C11" w14:textId="77777777" w:rsidR="001A0BA1" w:rsidRPr="00E321F8" w:rsidRDefault="001A0BA1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3BEBC768" w14:textId="77777777" w:rsidR="001A0BA1" w:rsidRDefault="001A0BA1" w:rsidP="00064823">
      <w:pPr>
        <w:rPr>
          <w:rFonts w:ascii="Aptos" w:hAnsi="Aptos"/>
        </w:rPr>
      </w:pPr>
    </w:p>
    <w:p w14:paraId="3BABFE10" w14:textId="42F7CFC7" w:rsidR="00573FF5" w:rsidRDefault="002D0F7C" w:rsidP="00895AA1">
      <w:pPr>
        <w:pStyle w:val="Heading2"/>
      </w:pPr>
      <w:r w:rsidRPr="002D0F7C">
        <w:t>Dexmethylphenidate extended-release capsule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573FF5" w14:paraId="0C9DDFD8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C93E8" w14:textId="77777777" w:rsidR="00573FF5" w:rsidRPr="00E91DFA" w:rsidRDefault="00573FF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2E1C1" w14:textId="77777777" w:rsidR="00573FF5" w:rsidRPr="00E91DFA" w:rsidRDefault="00573FF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B84FA" w14:textId="77777777" w:rsidR="00573FF5" w:rsidRPr="00E91DFA" w:rsidRDefault="00573FF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938D2" w14:textId="77777777" w:rsidR="00573FF5" w:rsidRPr="00E91DFA" w:rsidRDefault="00573FF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C5AD7F" w14:textId="77777777" w:rsidR="00573FF5" w:rsidRPr="00E91DFA" w:rsidRDefault="00573FF5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73FF5" w14:paraId="42C17202" w14:textId="77777777" w:rsidTr="00CE311F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11AF1" w14:textId="470D06F6" w:rsidR="00573FF5" w:rsidRPr="00E321F8" w:rsidRDefault="00976DD9" w:rsidP="00CE311F">
            <w:pPr>
              <w:rPr>
                <w:rFonts w:ascii="Aptos" w:hAnsi="Aptos"/>
                <w:color w:val="000000" w:themeColor="text1"/>
              </w:rPr>
            </w:pPr>
            <w:r w:rsidRPr="00976DD9">
              <w:rPr>
                <w:rFonts w:ascii="Aptos" w:hAnsi="Aptos"/>
                <w:color w:val="000000" w:themeColor="text1"/>
              </w:rPr>
              <w:t>Focalin XR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34F3E" w14:textId="6808C7CB" w:rsidR="00573FF5" w:rsidRPr="00E321F8" w:rsidRDefault="00976DD9" w:rsidP="00CE311F">
            <w:pPr>
              <w:rPr>
                <w:rFonts w:ascii="Aptos" w:hAnsi="Aptos"/>
                <w:color w:val="000000" w:themeColor="text1"/>
              </w:rPr>
            </w:pPr>
            <w:r w:rsidRPr="00976DD9">
              <w:rPr>
                <w:rFonts w:ascii="Aptos" w:hAnsi="Aptos"/>
                <w:color w:val="000000" w:themeColor="text1"/>
              </w:rPr>
              <w:t>5 mg, 10 mg, 15 mg, 20 mg, 25 mg, 30 mg, 35 mg, 40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3C022" w14:textId="463E655D" w:rsidR="00573FF5" w:rsidRPr="00E321F8" w:rsidRDefault="009327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32754">
              <w:rPr>
                <w:rFonts w:ascii="Aptos" w:hAnsi="Aptos"/>
                <w:color w:val="000000" w:themeColor="text1"/>
              </w:rPr>
              <w:t>5 mg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FEC48C" w14:textId="145F0AA6" w:rsidR="00573FF5" w:rsidRPr="00E321F8" w:rsidRDefault="0093275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932754">
              <w:rPr>
                <w:rFonts w:ascii="Aptos" w:hAnsi="Aptos"/>
                <w:color w:val="000000" w:themeColor="text1"/>
              </w:rPr>
              <w:t>30 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72ACB" w14:textId="5B03EF17" w:rsidR="00573FF5" w:rsidRPr="00E321F8" w:rsidRDefault="00932754" w:rsidP="00CE311F">
            <w:pPr>
              <w:rPr>
                <w:rFonts w:ascii="Aptos" w:hAnsi="Aptos"/>
                <w:color w:val="000000" w:themeColor="text1"/>
              </w:rPr>
            </w:pPr>
            <w:r w:rsidRPr="00932754">
              <w:rPr>
                <w:rFonts w:ascii="Aptos" w:hAnsi="Aptos"/>
                <w:color w:val="000000" w:themeColor="text1"/>
              </w:rPr>
              <w:t>Can be opened/sprinkled</w:t>
            </w:r>
          </w:p>
        </w:tc>
      </w:tr>
    </w:tbl>
    <w:p w14:paraId="664A6C3C" w14:textId="39A221EC" w:rsidR="00933004" w:rsidRDefault="00933004">
      <w:pPr>
        <w:rPr>
          <w:rFonts w:ascii="Aptos" w:hAnsi="Aptos"/>
        </w:rPr>
      </w:pPr>
    </w:p>
    <w:p w14:paraId="3F02210F" w14:textId="7966A4AB" w:rsidR="00895AA1" w:rsidRDefault="00895AA1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71C83046" w14:textId="77777777" w:rsidR="00203A97" w:rsidRDefault="00203A97" w:rsidP="00064823">
      <w:pPr>
        <w:rPr>
          <w:rFonts w:ascii="Aptos" w:hAnsi="Aptos"/>
        </w:rPr>
      </w:pPr>
    </w:p>
    <w:p w14:paraId="3FD882CB" w14:textId="280B942D" w:rsidR="002D0F7C" w:rsidRDefault="002D0F7C" w:rsidP="00895AA1">
      <w:pPr>
        <w:pStyle w:val="Heading1"/>
      </w:pPr>
      <w:r w:rsidRPr="002D0F7C">
        <w:t>Amphetamine Derivatives</w:t>
      </w:r>
      <w:r w:rsidR="00E6591E">
        <w:t xml:space="preserve"> Tables</w:t>
      </w:r>
    </w:p>
    <w:p w14:paraId="5D25B4A4" w14:textId="77777777" w:rsidR="00D16DB8" w:rsidRPr="00E6591E" w:rsidRDefault="00D16DB8" w:rsidP="00E6591E"/>
    <w:p w14:paraId="5BE0BCDF" w14:textId="55B73965" w:rsidR="002D0F7C" w:rsidRPr="002D0F7C" w:rsidRDefault="005001F2" w:rsidP="00895AA1">
      <w:pPr>
        <w:pStyle w:val="Heading2"/>
      </w:pPr>
      <w:r w:rsidRPr="005001F2">
        <w:t>Amphetamine (immediate release)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614112" w14:paraId="52D730D7" w14:textId="77777777" w:rsidTr="00614112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29727" w14:textId="77777777" w:rsidR="00614112" w:rsidRPr="00614112" w:rsidRDefault="0061411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0D5B2D" w14:textId="77777777" w:rsidR="00614112" w:rsidRPr="00614112" w:rsidRDefault="0061411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F5426" w14:textId="77777777" w:rsidR="00614112" w:rsidRDefault="0061411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576FCD66" w14:textId="7D43C38A" w:rsidR="00343084" w:rsidRPr="00614112" w:rsidRDefault="0034308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78DC3CBE" w14:textId="0DA53ED0" w:rsidR="00614112" w:rsidRPr="00614112" w:rsidRDefault="0034308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7AC3A" w14:textId="446885A7" w:rsidR="00614112" w:rsidRPr="00614112" w:rsidRDefault="0061411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715AC" w14:textId="77777777" w:rsidR="00614112" w:rsidRPr="00614112" w:rsidRDefault="0061411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14112" w14:paraId="7635B75E" w14:textId="77777777" w:rsidTr="00614112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97B47" w14:textId="2DD822FF" w:rsidR="00614112" w:rsidRPr="00E321F8" w:rsidRDefault="00DE34CD" w:rsidP="00CE311F">
            <w:pPr>
              <w:rPr>
                <w:rFonts w:ascii="Aptos" w:hAnsi="Aptos"/>
                <w:color w:val="000000" w:themeColor="text1"/>
              </w:rPr>
            </w:pPr>
            <w:r w:rsidRPr="00DE34CD">
              <w:rPr>
                <w:rFonts w:ascii="Aptos" w:hAnsi="Aptos"/>
                <w:color w:val="000000" w:themeColor="text1"/>
              </w:rPr>
              <w:t>Adderall (mixed amphetamine salts)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B1E18" w14:textId="0C37FC7B" w:rsidR="00614112" w:rsidRPr="00E321F8" w:rsidRDefault="00100DD0" w:rsidP="00CE311F">
            <w:pPr>
              <w:rPr>
                <w:rFonts w:ascii="Aptos" w:hAnsi="Aptos"/>
                <w:color w:val="000000" w:themeColor="text1"/>
              </w:rPr>
            </w:pPr>
            <w:r w:rsidRPr="00100DD0">
              <w:rPr>
                <w:rFonts w:ascii="Aptos" w:hAnsi="Aptos"/>
                <w:color w:val="000000" w:themeColor="text1"/>
              </w:rPr>
              <w:t>5 mg, 7.5 mg, 10 mg, 12.5 mg, 15 mg, 20 mg (scored), 30 mg (scored)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E6D9E" w14:textId="7DB3884A" w:rsidR="00614112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555" w:type="dxa"/>
            <w:shd w:val="clear" w:color="auto" w:fill="F5FBFF"/>
          </w:tcPr>
          <w:p w14:paraId="6782392E" w14:textId="58F7B3F6" w:rsidR="00614112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FF348" w14:textId="25063326" w:rsidR="00614112" w:rsidRPr="00E321F8" w:rsidRDefault="00B261C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261CF">
              <w:rPr>
                <w:rFonts w:ascii="Aptos" w:hAnsi="Aptos"/>
                <w:color w:val="000000" w:themeColor="text1"/>
              </w:rPr>
              <w:t>40 mg divided BID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4E36D" w14:textId="77777777" w:rsidR="00614112" w:rsidRPr="00E321F8" w:rsidRDefault="00614112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E643EF" w14:paraId="3D89C67D" w14:textId="77777777" w:rsidTr="00E643EF">
        <w:trPr>
          <w:cantSplit/>
        </w:trPr>
        <w:tc>
          <w:tcPr>
            <w:tcW w:w="25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CBB0A6" w14:textId="3494B4A2" w:rsidR="00E643EF" w:rsidRPr="00E321F8" w:rsidRDefault="00DE34CD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DE34CD">
              <w:rPr>
                <w:rFonts w:ascii="Aptos" w:hAnsi="Aptos"/>
                <w:color w:val="000000" w:themeColor="text1"/>
              </w:rPr>
              <w:t>Zenzedi</w:t>
            </w:r>
            <w:proofErr w:type="spellEnd"/>
            <w:r w:rsidR="00A173D5">
              <w:rPr>
                <w:rFonts w:ascii="Aptos" w:hAnsi="Aptos"/>
                <w:color w:val="000000" w:themeColor="text1"/>
              </w:rPr>
              <w:br/>
            </w:r>
            <w:r w:rsidRPr="00DE34CD">
              <w:rPr>
                <w:rFonts w:ascii="Aptos" w:hAnsi="Aptos"/>
                <w:color w:val="000000" w:themeColor="text1"/>
              </w:rPr>
              <w:t>(d-amphetamine sulfate)</w:t>
            </w:r>
          </w:p>
        </w:tc>
        <w:tc>
          <w:tcPr>
            <w:tcW w:w="3732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4D201" w14:textId="05F832B5" w:rsidR="00E643EF" w:rsidRPr="00E321F8" w:rsidRDefault="00100DD0" w:rsidP="00CE311F">
            <w:pPr>
              <w:rPr>
                <w:rFonts w:ascii="Aptos" w:hAnsi="Aptos"/>
                <w:color w:val="000000" w:themeColor="text1"/>
              </w:rPr>
            </w:pPr>
            <w:r w:rsidRPr="00100DD0">
              <w:rPr>
                <w:rFonts w:ascii="Aptos" w:hAnsi="Aptos"/>
                <w:color w:val="000000" w:themeColor="text1"/>
              </w:rPr>
              <w:t>2.5 mg, 5 mg, 10 mg, 15 mg, 20 mg, 30 mg</w:t>
            </w:r>
          </w:p>
        </w:tc>
        <w:tc>
          <w:tcPr>
            <w:tcW w:w="16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95A51" w14:textId="1F7EA2CB" w:rsidR="00E643EF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555" w:type="dxa"/>
            <w:shd w:val="clear" w:color="auto" w:fill="E8F5FF"/>
          </w:tcPr>
          <w:p w14:paraId="034A82C3" w14:textId="028A241D" w:rsidR="00E643EF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72231" w14:textId="29ED2D21" w:rsidR="00E643EF" w:rsidRPr="00E321F8" w:rsidRDefault="00B261C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261CF">
              <w:rPr>
                <w:rFonts w:ascii="Aptos" w:hAnsi="Aptos"/>
                <w:color w:val="000000" w:themeColor="text1"/>
              </w:rPr>
              <w:t>40 mg divided BID</w:t>
            </w:r>
          </w:p>
        </w:tc>
        <w:tc>
          <w:tcPr>
            <w:tcW w:w="348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37AA36" w14:textId="58737EC4" w:rsidR="00E643EF" w:rsidRDefault="00E643EF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E6591E" w14:paraId="1A313A98" w14:textId="77777777" w:rsidTr="00614112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EE8A3" w14:textId="47E26AD7" w:rsidR="00E6591E" w:rsidRPr="00E321F8" w:rsidRDefault="00A173D5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A173D5">
              <w:rPr>
                <w:rFonts w:ascii="Aptos" w:hAnsi="Aptos"/>
                <w:color w:val="000000" w:themeColor="text1"/>
              </w:rPr>
              <w:t>Evekeo</w:t>
            </w:r>
            <w:proofErr w:type="spellEnd"/>
            <w:r>
              <w:rPr>
                <w:rFonts w:ascii="Aptos" w:hAnsi="Aptos"/>
                <w:color w:val="000000" w:themeColor="text1"/>
              </w:rPr>
              <w:br/>
            </w:r>
            <w:r w:rsidRPr="00A173D5">
              <w:rPr>
                <w:rFonts w:ascii="Aptos" w:hAnsi="Aptos"/>
                <w:color w:val="000000" w:themeColor="text1"/>
              </w:rPr>
              <w:t>(d- &amp; l- amphetamine sulfate)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F7F77" w14:textId="496C91A1" w:rsidR="00E6591E" w:rsidRPr="00E321F8" w:rsidRDefault="00100DD0" w:rsidP="00CE311F">
            <w:pPr>
              <w:rPr>
                <w:rFonts w:ascii="Aptos" w:hAnsi="Aptos"/>
                <w:color w:val="000000" w:themeColor="text1"/>
              </w:rPr>
            </w:pPr>
            <w:r w:rsidRPr="00100DD0">
              <w:rPr>
                <w:rFonts w:ascii="Aptos" w:hAnsi="Aptos"/>
                <w:color w:val="000000" w:themeColor="text1"/>
              </w:rPr>
              <w:t>5 mg (scored), 10 mg (cross-scored)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9F8A8" w14:textId="5A56B520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555" w:type="dxa"/>
            <w:shd w:val="clear" w:color="auto" w:fill="F5FBFF"/>
          </w:tcPr>
          <w:p w14:paraId="71B52BC1" w14:textId="78FEC6A0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C8C84" w14:textId="6E1EF7AD" w:rsidR="00E6591E" w:rsidRPr="00E321F8" w:rsidRDefault="00B261C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261CF">
              <w:rPr>
                <w:rFonts w:ascii="Aptos" w:hAnsi="Aptos"/>
                <w:color w:val="000000" w:themeColor="text1"/>
              </w:rPr>
              <w:t>40 mg divided BID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7721A" w14:textId="61D3070F" w:rsidR="00E6591E" w:rsidRDefault="00E643EF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E6591E" w14:paraId="16A8349D" w14:textId="77777777" w:rsidTr="00E643EF">
        <w:trPr>
          <w:cantSplit/>
        </w:trPr>
        <w:tc>
          <w:tcPr>
            <w:tcW w:w="25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07B852" w14:textId="3866DA34" w:rsidR="00E6591E" w:rsidRPr="00E321F8" w:rsidRDefault="00A173D5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A173D5">
              <w:rPr>
                <w:rFonts w:ascii="Aptos" w:hAnsi="Aptos"/>
                <w:color w:val="000000" w:themeColor="text1"/>
              </w:rPr>
              <w:t>Evekeo</w:t>
            </w:r>
            <w:proofErr w:type="spellEnd"/>
            <w:r w:rsidRPr="00A173D5">
              <w:rPr>
                <w:rFonts w:ascii="Aptos" w:hAnsi="Aptos"/>
                <w:color w:val="000000" w:themeColor="text1"/>
              </w:rPr>
              <w:t xml:space="preserve"> ODT</w:t>
            </w:r>
          </w:p>
        </w:tc>
        <w:tc>
          <w:tcPr>
            <w:tcW w:w="3732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36E346" w14:textId="79509393" w:rsidR="00E6591E" w:rsidRPr="00E321F8" w:rsidRDefault="00100DD0" w:rsidP="00CE311F">
            <w:pPr>
              <w:rPr>
                <w:rFonts w:ascii="Aptos" w:hAnsi="Aptos"/>
                <w:color w:val="000000" w:themeColor="text1"/>
              </w:rPr>
            </w:pPr>
            <w:r w:rsidRPr="00100DD0">
              <w:rPr>
                <w:rFonts w:ascii="Aptos" w:hAnsi="Aptos"/>
                <w:color w:val="000000" w:themeColor="text1"/>
              </w:rPr>
              <w:t>2.5 mg, 5 mg, 10 mg, 15 mg, 20 mg</w:t>
            </w:r>
          </w:p>
        </w:tc>
        <w:tc>
          <w:tcPr>
            <w:tcW w:w="16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9EB31" w14:textId="6AD644BB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555" w:type="dxa"/>
            <w:shd w:val="clear" w:color="auto" w:fill="E8F5FF"/>
          </w:tcPr>
          <w:p w14:paraId="36808CD2" w14:textId="65BCB9C4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71BD8" w14:textId="5BB2FAAD" w:rsidR="00E6591E" w:rsidRPr="00E321F8" w:rsidRDefault="00B261C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261CF">
              <w:rPr>
                <w:rFonts w:ascii="Aptos" w:hAnsi="Aptos"/>
                <w:color w:val="000000" w:themeColor="text1"/>
              </w:rPr>
              <w:t>40 mg divided BID</w:t>
            </w:r>
          </w:p>
        </w:tc>
        <w:tc>
          <w:tcPr>
            <w:tcW w:w="348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41938" w14:textId="77C2ACD4" w:rsidR="00E6591E" w:rsidRDefault="00E643EF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  <w:tr w:rsidR="00E6591E" w14:paraId="423DAC22" w14:textId="77777777" w:rsidTr="00614112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09997" w14:textId="54299897" w:rsidR="00E6591E" w:rsidRPr="00E321F8" w:rsidRDefault="00A173D5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A173D5">
              <w:rPr>
                <w:rFonts w:ascii="Aptos" w:hAnsi="Aptos"/>
                <w:color w:val="000000" w:themeColor="text1"/>
              </w:rPr>
              <w:t>Procentra</w:t>
            </w:r>
            <w:proofErr w:type="spellEnd"/>
            <w:r>
              <w:rPr>
                <w:rFonts w:ascii="Aptos" w:hAnsi="Aptos"/>
                <w:color w:val="000000" w:themeColor="text1"/>
              </w:rPr>
              <w:br/>
            </w:r>
            <w:r w:rsidRPr="00A173D5">
              <w:rPr>
                <w:rFonts w:ascii="Aptos" w:hAnsi="Aptos"/>
                <w:color w:val="000000" w:themeColor="text1"/>
              </w:rPr>
              <w:t>(d-amphetamine liquid)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E10DD2" w14:textId="2313F559" w:rsidR="00E6591E" w:rsidRPr="00E321F8" w:rsidRDefault="00D178AD" w:rsidP="00CE311F">
            <w:pPr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mg/5 ml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C1492" w14:textId="35B1AF94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555" w:type="dxa"/>
            <w:shd w:val="clear" w:color="auto" w:fill="F5FBFF"/>
          </w:tcPr>
          <w:p w14:paraId="340DF25E" w14:textId="1E59B270" w:rsidR="00E6591E" w:rsidRPr="00E321F8" w:rsidRDefault="00D178AD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D178AD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7C503" w14:textId="508CF883" w:rsidR="00E6591E" w:rsidRPr="00E321F8" w:rsidRDefault="00B261CF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261CF">
              <w:rPr>
                <w:rFonts w:ascii="Aptos" w:hAnsi="Aptos"/>
                <w:color w:val="000000" w:themeColor="text1"/>
              </w:rPr>
              <w:t>40 mg divided BID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DB4CC" w14:textId="026D2DD1" w:rsidR="00E6591E" w:rsidRDefault="00E643EF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06D44C17" w14:textId="77777777" w:rsidR="00897FB0" w:rsidRPr="00897FB0" w:rsidRDefault="00897FB0" w:rsidP="00897FB0"/>
    <w:p w14:paraId="0B51D281" w14:textId="77777777" w:rsidR="00B261CF" w:rsidRDefault="00B261CF">
      <w:pPr>
        <w:rPr>
          <w:rFonts w:asciiTheme="majorHAnsi" w:eastAsiaTheme="majorEastAsia" w:hAnsiTheme="majorHAnsi" w:cstheme="majorBidi"/>
          <w:color w:val="243F60" w:themeColor="accent1" w:themeShade="7F"/>
          <w:sz w:val="28"/>
          <w:szCs w:val="24"/>
        </w:rPr>
      </w:pPr>
      <w:r>
        <w:br w:type="page"/>
      </w:r>
    </w:p>
    <w:p w14:paraId="556DA979" w14:textId="77777777" w:rsidR="00203A97" w:rsidRPr="00203A97" w:rsidRDefault="00203A97" w:rsidP="00203A97"/>
    <w:p w14:paraId="0DC5170F" w14:textId="7B3E2642" w:rsidR="00B261CF" w:rsidRDefault="00B261CF" w:rsidP="00895AA1">
      <w:pPr>
        <w:pStyle w:val="Heading1"/>
      </w:pPr>
      <w:r w:rsidRPr="002D0F7C">
        <w:t>Amphetamine Derivatives</w:t>
      </w:r>
      <w:r>
        <w:t xml:space="preserve"> Tables</w:t>
      </w:r>
      <w:r w:rsidR="00EA108C">
        <w:t xml:space="preserve"> - Continued</w:t>
      </w:r>
    </w:p>
    <w:p w14:paraId="317BC1C7" w14:textId="6B58326A" w:rsidR="002670B5" w:rsidRDefault="00327992" w:rsidP="00895AA1">
      <w:pPr>
        <w:pStyle w:val="Heading2"/>
      </w:pPr>
      <w:r>
        <w:br/>
      </w:r>
      <w:r w:rsidR="002670B5">
        <w:t xml:space="preserve">Mixed Amphetamine salts </w:t>
      </w:r>
      <w:commentRangeStart w:id="1"/>
      <w:proofErr w:type="gramStart"/>
      <w:r w:rsidR="00C51077">
        <w:t xml:space="preserve">extended </w:t>
      </w:r>
      <w:r w:rsidR="002670B5">
        <w:t>release</w:t>
      </w:r>
      <w:proofErr w:type="gramEnd"/>
      <w:r w:rsidR="002670B5">
        <w:t xml:space="preserve"> capsule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C487B" w14:paraId="5150CCD3" w14:textId="77777777" w:rsidTr="00CE311F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F68DA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644A5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4326C" w14:textId="77777777" w:rsidR="00AC487B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583F5A2F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1173AE12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998B8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49CD1" w14:textId="77777777" w:rsidR="00AC487B" w:rsidRPr="00614112" w:rsidRDefault="00AC487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C487B" w14:paraId="6F36BDB5" w14:textId="77777777" w:rsidTr="00CE311F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E9EC2" w14:textId="5FB2E48A" w:rsidR="00AC487B" w:rsidRPr="00E321F8" w:rsidRDefault="004F3128" w:rsidP="00CE311F">
            <w:pPr>
              <w:rPr>
                <w:rFonts w:ascii="Aptos" w:hAnsi="Aptos"/>
                <w:color w:val="000000" w:themeColor="text1"/>
              </w:rPr>
            </w:pPr>
            <w:r w:rsidRPr="004F3128">
              <w:rPr>
                <w:rFonts w:ascii="Aptos" w:hAnsi="Aptos"/>
                <w:color w:val="000000" w:themeColor="text1"/>
              </w:rPr>
              <w:t>Adderall XR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D45BA" w14:textId="34B90618" w:rsidR="00AC487B" w:rsidRPr="00E321F8" w:rsidRDefault="00AF7CCC" w:rsidP="00CE311F">
            <w:pPr>
              <w:rPr>
                <w:rFonts w:ascii="Aptos" w:hAnsi="Aptos"/>
                <w:color w:val="000000" w:themeColor="text1"/>
              </w:rPr>
            </w:pPr>
            <w:r w:rsidRPr="00AF7CCC">
              <w:rPr>
                <w:rFonts w:ascii="Aptos" w:hAnsi="Aptos"/>
                <w:color w:val="000000" w:themeColor="text1"/>
              </w:rPr>
              <w:t>5 mg, 10 mg, 15 mg, 20 mg, 25 mg, 30 mg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58D4D3" w14:textId="481546D5" w:rsidR="00AC487B" w:rsidRPr="00E321F8" w:rsidRDefault="00FD43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F5FBFF"/>
          </w:tcPr>
          <w:p w14:paraId="7CE97DD6" w14:textId="734B226E" w:rsidR="00AC487B" w:rsidRPr="00E321F8" w:rsidRDefault="00FD43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AF7CCC">
              <w:rPr>
                <w:rFonts w:ascii="Aptos" w:hAnsi="Aptos"/>
                <w:color w:val="000000" w:themeColor="text1"/>
              </w:rPr>
              <w:t>5 mg daily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D7D1F" w14:textId="1E93EB49" w:rsidR="00AC487B" w:rsidRPr="00E321F8" w:rsidRDefault="00E11029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11029">
              <w:rPr>
                <w:rFonts w:ascii="Aptos" w:hAnsi="Aptos"/>
                <w:color w:val="000000" w:themeColor="text1"/>
              </w:rPr>
              <w:t>30 mg daily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5C3D5" w14:textId="3B59BEEA" w:rsidR="00AC487B" w:rsidRPr="00E321F8" w:rsidRDefault="00E11029" w:rsidP="00CE311F">
            <w:pPr>
              <w:rPr>
                <w:rFonts w:ascii="Aptos" w:hAnsi="Aptos"/>
                <w:color w:val="000000" w:themeColor="text1"/>
              </w:rPr>
            </w:pPr>
            <w:r w:rsidRPr="00E11029">
              <w:rPr>
                <w:rFonts w:ascii="Aptos" w:hAnsi="Aptos"/>
                <w:color w:val="000000" w:themeColor="text1"/>
              </w:rPr>
              <w:t>Can be opened/sprinkled</w:t>
            </w:r>
          </w:p>
        </w:tc>
      </w:tr>
      <w:tr w:rsidR="00AC487B" w14:paraId="40657989" w14:textId="77777777" w:rsidTr="00CE311F">
        <w:trPr>
          <w:cantSplit/>
        </w:trPr>
        <w:tc>
          <w:tcPr>
            <w:tcW w:w="25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8C836" w14:textId="6DE6E485" w:rsidR="00AC487B" w:rsidRPr="00E321F8" w:rsidRDefault="00AF7CCC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AF7CCC">
              <w:rPr>
                <w:rFonts w:ascii="Aptos" w:hAnsi="Aptos"/>
                <w:color w:val="000000" w:themeColor="text1"/>
              </w:rPr>
              <w:t>Mydayis</w:t>
            </w:r>
            <w:proofErr w:type="spellEnd"/>
          </w:p>
        </w:tc>
        <w:tc>
          <w:tcPr>
            <w:tcW w:w="3732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5720C" w14:textId="1A72C5E3" w:rsidR="00AC487B" w:rsidRPr="00E321F8" w:rsidRDefault="00AF7CCC" w:rsidP="00CE311F">
            <w:pPr>
              <w:rPr>
                <w:rFonts w:ascii="Aptos" w:hAnsi="Aptos"/>
                <w:color w:val="000000" w:themeColor="text1"/>
              </w:rPr>
            </w:pPr>
            <w:r w:rsidRPr="00AF7CCC">
              <w:rPr>
                <w:rFonts w:ascii="Aptos" w:hAnsi="Aptos"/>
                <w:color w:val="000000" w:themeColor="text1"/>
              </w:rPr>
              <w:t>12.5 mg, 25 mg, 37.5 mg, 50 mg</w:t>
            </w:r>
          </w:p>
        </w:tc>
        <w:tc>
          <w:tcPr>
            <w:tcW w:w="1681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4F333" w14:textId="237C6195" w:rsidR="00AC487B" w:rsidRPr="00E321F8" w:rsidRDefault="00FD43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E8F5FF"/>
          </w:tcPr>
          <w:p w14:paraId="48E2D840" w14:textId="0A98D051" w:rsidR="00AC487B" w:rsidRPr="00E321F8" w:rsidRDefault="00FD43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641AB3">
              <w:rPr>
                <w:rFonts w:ascii="Aptos" w:hAnsi="Aptos"/>
                <w:color w:val="000000" w:themeColor="text1"/>
              </w:rPr>
              <w:t>12.5 mg daily</w:t>
            </w:r>
            <w:r w:rsidRPr="00641AB3">
              <w:rPr>
                <w:rFonts w:ascii="Aptos" w:hAnsi="Aptos"/>
                <w:color w:val="000000" w:themeColor="text1"/>
                <w:vertAlign w:val="superscript"/>
              </w:rPr>
              <w:t>1</w:t>
            </w:r>
          </w:p>
        </w:tc>
        <w:tc>
          <w:tcPr>
            <w:tcW w:w="1640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C1B2C" w14:textId="77777777" w:rsidR="00FD4331" w:rsidRDefault="00FD4331" w:rsidP="00FD4331">
            <w:pPr>
              <w:jc w:val="center"/>
              <w:rPr>
                <w:rFonts w:ascii="Aptos" w:hAnsi="Aptos"/>
                <w:color w:val="000000" w:themeColor="text1"/>
              </w:rPr>
            </w:pPr>
            <w:r w:rsidRPr="00FD4331">
              <w:rPr>
                <w:rFonts w:ascii="Aptos" w:hAnsi="Aptos"/>
                <w:color w:val="000000" w:themeColor="text1"/>
              </w:rPr>
              <w:t>25 mg daily</w:t>
            </w:r>
          </w:p>
          <w:p w14:paraId="77303920" w14:textId="77777777" w:rsidR="00FD4331" w:rsidRPr="00FD4331" w:rsidRDefault="00FD4331" w:rsidP="00FD4331">
            <w:pPr>
              <w:jc w:val="center"/>
              <w:rPr>
                <w:rFonts w:ascii="Aptos" w:hAnsi="Aptos"/>
                <w:color w:val="000000" w:themeColor="text1"/>
              </w:rPr>
            </w:pPr>
          </w:p>
          <w:p w14:paraId="418ED83B" w14:textId="6C4B4325" w:rsidR="00AC487B" w:rsidRPr="00E321F8" w:rsidRDefault="00FD4331" w:rsidP="00FD4331">
            <w:pPr>
              <w:jc w:val="center"/>
              <w:rPr>
                <w:rFonts w:ascii="Aptos" w:hAnsi="Aptos"/>
                <w:color w:val="000000" w:themeColor="text1"/>
              </w:rPr>
            </w:pPr>
            <w:r w:rsidRPr="00FD4331">
              <w:rPr>
                <w:rFonts w:ascii="Aptos" w:hAnsi="Aptos"/>
                <w:color w:val="000000" w:themeColor="text1"/>
              </w:rPr>
              <w:t>(50 mg daily for adults)</w:t>
            </w:r>
          </w:p>
        </w:tc>
        <w:tc>
          <w:tcPr>
            <w:tcW w:w="348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6AD9A" w14:textId="7B054555" w:rsidR="00AC487B" w:rsidRDefault="00FD4331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FD4331">
              <w:rPr>
                <w:rFonts w:ascii="Aptos" w:hAnsi="Aptos"/>
                <w:color w:val="000000" w:themeColor="text1"/>
              </w:rPr>
              <w:t>Mydayis</w:t>
            </w:r>
            <w:proofErr w:type="spellEnd"/>
            <w:r w:rsidRPr="00FD4331">
              <w:rPr>
                <w:rFonts w:ascii="Aptos" w:hAnsi="Aptos"/>
                <w:color w:val="000000" w:themeColor="text1"/>
              </w:rPr>
              <w:t xml:space="preserve"> has a third phase of extended release, prolonging the duration of action</w:t>
            </w:r>
          </w:p>
          <w:p w14:paraId="546470BD" w14:textId="77777777" w:rsidR="00EB27C8" w:rsidRDefault="00EB27C8" w:rsidP="00CE311F">
            <w:pPr>
              <w:rPr>
                <w:rFonts w:ascii="Aptos" w:hAnsi="Aptos"/>
                <w:color w:val="000000" w:themeColor="text1"/>
              </w:rPr>
            </w:pPr>
          </w:p>
          <w:p w14:paraId="200A2621" w14:textId="348F6295" w:rsidR="00EB27C8" w:rsidRPr="00EB27C8" w:rsidRDefault="00EB27C8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  <w:vertAlign w:val="superscript"/>
              </w:rPr>
              <w:t>1</w:t>
            </w:r>
            <w:r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EB27C8">
              <w:rPr>
                <w:rFonts w:ascii="Aptos" w:hAnsi="Aptos"/>
                <w:color w:val="000000" w:themeColor="text1"/>
              </w:rPr>
              <w:t>Mydayis</w:t>
            </w:r>
            <w:proofErr w:type="spellEnd"/>
            <w:r w:rsidRPr="00EB27C8">
              <w:rPr>
                <w:rFonts w:ascii="Aptos" w:hAnsi="Aptos"/>
                <w:color w:val="000000" w:themeColor="text1"/>
              </w:rPr>
              <w:t xml:space="preserve"> is FDA approved for ages 13+</w:t>
            </w:r>
          </w:p>
        </w:tc>
      </w:tr>
    </w:tbl>
    <w:p w14:paraId="5E5F186E" w14:textId="77777777" w:rsidR="00A0101B" w:rsidRPr="004066E7" w:rsidRDefault="00A0101B" w:rsidP="004066E7"/>
    <w:p w14:paraId="02CB112B" w14:textId="31930ECF" w:rsidR="002670B5" w:rsidRDefault="002670B5" w:rsidP="00895AA1">
      <w:pPr>
        <w:pStyle w:val="Heading2"/>
      </w:pPr>
      <w:proofErr w:type="spellStart"/>
      <w:r>
        <w:t>Lisdexamfetamine</w:t>
      </w:r>
      <w:proofErr w:type="spellEnd"/>
      <w:r>
        <w:t xml:space="preserve"> (prodrug)</w:t>
      </w:r>
      <w:r w:rsidR="005025C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0101B" w14:paraId="06045525" w14:textId="77777777" w:rsidTr="20B7C9AE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11A5C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D3AA7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4FF37C" w14:textId="77777777" w:rsidR="00A0101B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2B3C9538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4E354F86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89AC6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688A2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0101B" w14:paraId="3FCA6F7A" w14:textId="77777777" w:rsidTr="20B7C9AE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4318F2" w14:textId="596A6271" w:rsidR="00A0101B" w:rsidRPr="00E321F8" w:rsidRDefault="00771049" w:rsidP="00CE311F">
            <w:pPr>
              <w:rPr>
                <w:rFonts w:ascii="Aptos" w:hAnsi="Aptos"/>
                <w:color w:val="000000" w:themeColor="text1"/>
              </w:rPr>
            </w:pPr>
            <w:r w:rsidRPr="7CA945A1">
              <w:rPr>
                <w:rFonts w:ascii="Aptos" w:hAnsi="Aptos"/>
                <w:color w:val="000000" w:themeColor="text1"/>
              </w:rPr>
              <w:t>Vyvanse</w:t>
            </w:r>
            <w:r w:rsidR="34F03CA4" w:rsidRPr="7CA945A1">
              <w:rPr>
                <w:rFonts w:ascii="Aptos" w:hAnsi="Aptos"/>
                <w:color w:val="000000" w:themeColor="text1"/>
              </w:rPr>
              <w:t xml:space="preserve"> - capsule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3C8CC" w14:textId="17B78CFF" w:rsidR="005025C0" w:rsidRPr="00E321F8" w:rsidRDefault="00767F55" w:rsidP="005025C0">
            <w:pPr>
              <w:rPr>
                <w:rFonts w:ascii="Aptos" w:hAnsi="Aptos"/>
                <w:color w:val="000000" w:themeColor="text1"/>
              </w:rPr>
            </w:pPr>
            <w:r w:rsidRPr="00767F55">
              <w:rPr>
                <w:rFonts w:ascii="Aptos" w:hAnsi="Aptos"/>
                <w:color w:val="000000" w:themeColor="text1"/>
              </w:rPr>
              <w:t>10 mg, 20 mg, 30 mg, 40 mg, 50 mg, 60 mg, 70 mg capsule</w:t>
            </w:r>
          </w:p>
          <w:p w14:paraId="7C20F811" w14:textId="7831E161" w:rsidR="00767F55" w:rsidRPr="00E321F8" w:rsidRDefault="00767F55" w:rsidP="00CE311F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9A3A2" w14:textId="0F2EBD73" w:rsidR="00A0101B" w:rsidRPr="00E321F8" w:rsidRDefault="00767F55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F5FBFF"/>
          </w:tcPr>
          <w:p w14:paraId="13673048" w14:textId="1A5AC8FF" w:rsidR="00A0101B" w:rsidRPr="00E321F8" w:rsidRDefault="001A43B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A43B4">
              <w:rPr>
                <w:rFonts w:ascii="Aptos" w:hAnsi="Aptos"/>
                <w:color w:val="000000" w:themeColor="text1"/>
              </w:rPr>
              <w:t>30 mg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B3F6FF" w14:textId="2D4054D1" w:rsidR="00A0101B" w:rsidRPr="00E321F8" w:rsidRDefault="001A43B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1A43B4">
              <w:rPr>
                <w:rFonts w:ascii="Aptos" w:hAnsi="Aptos"/>
                <w:color w:val="000000" w:themeColor="text1"/>
              </w:rPr>
              <w:t>70 mg daily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7815C" w14:textId="4BF7B1AB" w:rsidR="00A0101B" w:rsidRPr="00E321F8" w:rsidRDefault="001A43B4" w:rsidP="00CE311F">
            <w:pPr>
              <w:rPr>
                <w:rFonts w:ascii="Aptos" w:hAnsi="Aptos"/>
                <w:color w:val="000000" w:themeColor="text1"/>
              </w:rPr>
            </w:pPr>
            <w:r w:rsidRPr="001A43B4">
              <w:rPr>
                <w:rFonts w:ascii="Aptos" w:hAnsi="Aptos"/>
                <w:b/>
                <w:bCs/>
                <w:color w:val="000000" w:themeColor="text1"/>
              </w:rPr>
              <w:t>Capsules</w:t>
            </w:r>
            <w:r w:rsidRPr="001A43B4">
              <w:rPr>
                <w:rFonts w:ascii="Aptos" w:hAnsi="Aptos"/>
                <w:color w:val="000000" w:themeColor="text1"/>
              </w:rPr>
              <w:t xml:space="preserve"> can be opened and mixed with water, yogurt, or orange juice</w:t>
            </w:r>
          </w:p>
        </w:tc>
      </w:tr>
      <w:tr w:rsidR="20B7C9AE" w14:paraId="776A82D9" w14:textId="77777777" w:rsidTr="20B7C9AE">
        <w:trPr>
          <w:cantSplit/>
          <w:trHeight w:val="300"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2F507" w14:textId="125BDD6D" w:rsidR="005025C0" w:rsidRDefault="05194ED8" w:rsidP="20B7C9AE">
            <w:pPr>
              <w:rPr>
                <w:rFonts w:ascii="Aptos" w:hAnsi="Aptos"/>
                <w:color w:val="000000" w:themeColor="text1"/>
              </w:rPr>
            </w:pPr>
            <w:commentRangeStart w:id="2"/>
            <w:commentRangeStart w:id="3"/>
            <w:r w:rsidRPr="20B7C9AE">
              <w:rPr>
                <w:rFonts w:ascii="Aptos" w:hAnsi="Aptos"/>
                <w:color w:val="000000" w:themeColor="text1"/>
              </w:rPr>
              <w:t>Vyvanse</w:t>
            </w:r>
            <w:commentRangeEnd w:id="2"/>
            <w:r w:rsidR="005025C0">
              <w:rPr>
                <w:rStyle w:val="CommentReference"/>
              </w:rPr>
              <w:commentReference w:id="2"/>
            </w:r>
            <w:commentRangeEnd w:id="3"/>
            <w:r w:rsidR="005025C0">
              <w:rPr>
                <w:rStyle w:val="CommentReference"/>
              </w:rPr>
              <w:commentReference w:id="3"/>
            </w:r>
            <w:r w:rsidRPr="20B7C9AE">
              <w:rPr>
                <w:rFonts w:ascii="Aptos" w:hAnsi="Aptos"/>
                <w:color w:val="000000" w:themeColor="text1"/>
              </w:rPr>
              <w:t xml:space="preserve">  - chewable tablet</w:t>
            </w:r>
          </w:p>
          <w:p w14:paraId="2747919A" w14:textId="0BBD1DD0" w:rsidR="20B7C9AE" w:rsidRDefault="20B7C9AE" w:rsidP="20B7C9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3F4AC" w14:textId="77777777" w:rsidR="05194ED8" w:rsidRDefault="05194ED8" w:rsidP="20B7C9AE">
            <w:pPr>
              <w:rPr>
                <w:rFonts w:ascii="Aptos" w:hAnsi="Aptos"/>
                <w:color w:val="000000" w:themeColor="text1"/>
              </w:rPr>
            </w:pPr>
            <w:r w:rsidRPr="20B7C9AE">
              <w:rPr>
                <w:rFonts w:ascii="Aptos" w:hAnsi="Aptos"/>
                <w:color w:val="000000" w:themeColor="text1"/>
              </w:rPr>
              <w:t>10 mg, 20 mg, 30 mg, 40 mg, 50 mg, 60 mg chewable tablet</w:t>
            </w:r>
          </w:p>
          <w:p w14:paraId="629B910C" w14:textId="0864994D" w:rsidR="20B7C9AE" w:rsidRDefault="20B7C9AE" w:rsidP="20B7C9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D8818" w14:textId="77777777" w:rsidR="05194ED8" w:rsidRDefault="05194ED8" w:rsidP="20B7C9AE">
            <w:pPr>
              <w:jc w:val="center"/>
              <w:rPr>
                <w:rFonts w:ascii="Aptos" w:hAnsi="Aptos"/>
                <w:color w:val="000000" w:themeColor="text1"/>
              </w:rPr>
            </w:pPr>
            <w:r w:rsidRPr="20B7C9AE">
              <w:rPr>
                <w:rFonts w:ascii="Aptos" w:hAnsi="Aptos"/>
                <w:color w:val="000000" w:themeColor="text1"/>
              </w:rPr>
              <w:t>-</w:t>
            </w:r>
          </w:p>
          <w:p w14:paraId="582CE172" w14:textId="6CD802E3" w:rsidR="20B7C9AE" w:rsidRDefault="20B7C9AE" w:rsidP="20B7C9AE">
            <w:pPr>
              <w:jc w:val="center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555" w:type="dxa"/>
            <w:shd w:val="clear" w:color="auto" w:fill="F5FBFF"/>
          </w:tcPr>
          <w:p w14:paraId="228368EB" w14:textId="77777777" w:rsidR="05194ED8" w:rsidRDefault="05194ED8" w:rsidP="20B7C9AE">
            <w:pPr>
              <w:jc w:val="center"/>
              <w:rPr>
                <w:rFonts w:ascii="Aptos" w:hAnsi="Aptos"/>
                <w:color w:val="000000" w:themeColor="text1"/>
              </w:rPr>
            </w:pPr>
            <w:r w:rsidRPr="20B7C9AE">
              <w:rPr>
                <w:rFonts w:ascii="Aptos" w:hAnsi="Aptos"/>
                <w:color w:val="000000" w:themeColor="text1"/>
              </w:rPr>
              <w:t>30 mg</w:t>
            </w:r>
          </w:p>
          <w:p w14:paraId="735CFFAD" w14:textId="6F882231" w:rsidR="20B7C9AE" w:rsidRDefault="20B7C9AE" w:rsidP="20B7C9AE">
            <w:pPr>
              <w:jc w:val="center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BD450" w14:textId="77777777" w:rsidR="005025C0" w:rsidRDefault="05194ED8" w:rsidP="20B7C9AE">
            <w:pPr>
              <w:jc w:val="center"/>
              <w:rPr>
                <w:rFonts w:ascii="Aptos" w:hAnsi="Aptos"/>
                <w:color w:val="000000" w:themeColor="text1"/>
              </w:rPr>
            </w:pPr>
            <w:commentRangeStart w:id="4"/>
            <w:r w:rsidRPr="20B7C9AE">
              <w:rPr>
                <w:rFonts w:ascii="Aptos" w:hAnsi="Aptos"/>
                <w:color w:val="000000" w:themeColor="text1"/>
              </w:rPr>
              <w:t>70 mg daily</w:t>
            </w:r>
            <w:commentRangeEnd w:id="4"/>
            <w:r w:rsidR="005025C0">
              <w:rPr>
                <w:rStyle w:val="CommentReference"/>
              </w:rPr>
              <w:commentReference w:id="4"/>
            </w:r>
          </w:p>
          <w:p w14:paraId="74676E2B" w14:textId="5BE2D698" w:rsidR="20B7C9AE" w:rsidRDefault="20B7C9AE" w:rsidP="20B7C9AE">
            <w:pPr>
              <w:jc w:val="center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90E0D" w14:textId="4CFD2E99" w:rsidR="05194ED8" w:rsidRDefault="05194ED8" w:rsidP="20B7C9AE">
            <w:pPr>
              <w:rPr>
                <w:rFonts w:ascii="Aptos" w:hAnsi="Aptos"/>
                <w:color w:val="000000" w:themeColor="text1"/>
              </w:rPr>
            </w:pPr>
            <w:r w:rsidRPr="20B7C9AE">
              <w:rPr>
                <w:rFonts w:ascii="Aptos" w:hAnsi="Aptos"/>
                <w:color w:val="000000" w:themeColor="text1"/>
              </w:rPr>
              <w:t>-</w:t>
            </w:r>
          </w:p>
          <w:p w14:paraId="6E415821" w14:textId="6B393529" w:rsidR="20B7C9AE" w:rsidRDefault="20B7C9AE" w:rsidP="20B7C9AE">
            <w:pPr>
              <w:rPr>
                <w:rFonts w:ascii="Aptos" w:hAnsi="Aptos"/>
                <w:b/>
                <w:bCs/>
                <w:color w:val="000000" w:themeColor="text1"/>
              </w:rPr>
            </w:pPr>
          </w:p>
        </w:tc>
      </w:tr>
    </w:tbl>
    <w:p w14:paraId="7E28E1F1" w14:textId="77777777" w:rsidR="00D16DB8" w:rsidRDefault="00D16DB8" w:rsidP="00D16DB8"/>
    <w:p w14:paraId="3D43B67A" w14:textId="77777777" w:rsidR="00897FB0" w:rsidRPr="00897FB0" w:rsidRDefault="00897FB0" w:rsidP="00897FB0"/>
    <w:p w14:paraId="10ED0C17" w14:textId="77777777" w:rsidR="005025C0" w:rsidRDefault="005025C0" w:rsidP="005025C0"/>
    <w:p w14:paraId="571EC2F9" w14:textId="77777777" w:rsidR="00203A97" w:rsidRPr="00203A97" w:rsidRDefault="00203A97" w:rsidP="00203A97"/>
    <w:p w14:paraId="64B3AEAE" w14:textId="77777777" w:rsidR="00E320BC" w:rsidRDefault="00E320BC" w:rsidP="00895AA1">
      <w:pPr>
        <w:pStyle w:val="Heading1"/>
      </w:pPr>
      <w:r w:rsidRPr="002D0F7C">
        <w:t>Amphetamine Derivatives</w:t>
      </w:r>
      <w:r>
        <w:t xml:space="preserve"> Tables - Continued</w:t>
      </w:r>
    </w:p>
    <w:p w14:paraId="386198FF" w14:textId="77777777" w:rsidR="00E320BC" w:rsidRPr="005025C0" w:rsidRDefault="00E320BC" w:rsidP="005025C0"/>
    <w:p w14:paraId="7B5DE1C6" w14:textId="77777777" w:rsidR="005025C0" w:rsidRPr="00D16DB8" w:rsidRDefault="005025C0" w:rsidP="00D16DB8"/>
    <w:p w14:paraId="1685C37B" w14:textId="77777777" w:rsidR="002670B5" w:rsidRDefault="002670B5" w:rsidP="00895AA1">
      <w:pPr>
        <w:pStyle w:val="Heading2"/>
      </w:pPr>
      <w:r>
        <w:t>Amphetamine extended release orally disintegrating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0101B" w14:paraId="31260F66" w14:textId="77777777" w:rsidTr="00CE311F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2C3B8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B3CCA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97EE26" w14:textId="77777777" w:rsidR="00A0101B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3C97D656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2806735E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49F17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7E2D6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0101B" w14:paraId="0A88C2D7" w14:textId="77777777" w:rsidTr="00CE311F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98603" w14:textId="19693261" w:rsidR="00A0101B" w:rsidRPr="00E321F8" w:rsidRDefault="002D3368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2D3368">
              <w:rPr>
                <w:rFonts w:ascii="Aptos" w:hAnsi="Aptos"/>
                <w:color w:val="000000" w:themeColor="text1"/>
              </w:rPr>
              <w:t>Adzenys</w:t>
            </w:r>
            <w:proofErr w:type="spellEnd"/>
            <w:r w:rsidRPr="002D3368">
              <w:rPr>
                <w:rFonts w:ascii="Aptos" w:hAnsi="Aptos"/>
                <w:color w:val="000000" w:themeColor="text1"/>
              </w:rPr>
              <w:t xml:space="preserve"> XR-ODT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6DF49" w14:textId="40CCCBED" w:rsidR="00A0101B" w:rsidRPr="00E321F8" w:rsidRDefault="00A778C7" w:rsidP="00CE311F">
            <w:pPr>
              <w:rPr>
                <w:rFonts w:ascii="Aptos" w:hAnsi="Aptos"/>
                <w:color w:val="000000" w:themeColor="text1"/>
              </w:rPr>
            </w:pPr>
            <w:r w:rsidRPr="00A778C7">
              <w:rPr>
                <w:rFonts w:ascii="Aptos" w:hAnsi="Aptos"/>
                <w:color w:val="000000" w:themeColor="text1"/>
              </w:rPr>
              <w:t>3.1 mg, 6.3 mg, 9.4 mg, 12.5 mg, 15.7 mg, 18.8 mg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B09DDB" w14:textId="0BF65EEF" w:rsidR="00A0101B" w:rsidRPr="00E321F8" w:rsidRDefault="00A778C7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A778C7">
              <w:rPr>
                <w:rFonts w:ascii="Aptos" w:hAnsi="Aptos"/>
                <w:color w:val="000000" w:themeColor="text1"/>
              </w:rPr>
              <w:t>6.3 mg daily</w:t>
            </w:r>
          </w:p>
        </w:tc>
        <w:tc>
          <w:tcPr>
            <w:tcW w:w="1555" w:type="dxa"/>
            <w:shd w:val="clear" w:color="auto" w:fill="F5FBFF"/>
          </w:tcPr>
          <w:p w14:paraId="6CA4A616" w14:textId="3692C824" w:rsidR="00A0101B" w:rsidRPr="00E321F8" w:rsidRDefault="002F4579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2F4579">
              <w:rPr>
                <w:rFonts w:ascii="Aptos" w:hAnsi="Aptos"/>
                <w:color w:val="000000" w:themeColor="text1"/>
              </w:rPr>
              <w:t>18.8 mg daily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48512" w14:textId="4DEAF24D" w:rsidR="00A0101B" w:rsidRPr="00E321F8" w:rsidRDefault="002F4579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1A662" w14:textId="77777777" w:rsidR="00A0101B" w:rsidRPr="00E321F8" w:rsidRDefault="00A0101B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08AE2621" w14:textId="77777777" w:rsidR="00D16DB8" w:rsidRPr="00D16DB8" w:rsidRDefault="00D16DB8" w:rsidP="00D16DB8"/>
    <w:p w14:paraId="02DE3AE3" w14:textId="78C0C2F0" w:rsidR="002670B5" w:rsidRDefault="002670B5" w:rsidP="00895AA1">
      <w:pPr>
        <w:pStyle w:val="Heading2"/>
      </w:pPr>
      <w:r>
        <w:t xml:space="preserve">Amphetamine </w:t>
      </w:r>
      <w:r w:rsidR="00EE5A99">
        <w:t>extended-release</w:t>
      </w:r>
      <w:r>
        <w:t xml:space="preserve"> liquid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0101B" w14:paraId="20CEBE3D" w14:textId="77777777" w:rsidTr="00CE311F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57FD4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5CBE5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BEEFA" w14:textId="77777777" w:rsidR="00A0101B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3D9BBE0B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1AD681F1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3BB24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F1D95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0101B" w14:paraId="7A4C3D4A" w14:textId="77777777" w:rsidTr="00CE311F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4ED39" w14:textId="40394E5F" w:rsidR="00A0101B" w:rsidRPr="00E321F8" w:rsidRDefault="00EE5A99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EE5A99">
              <w:rPr>
                <w:rFonts w:ascii="Aptos" w:hAnsi="Aptos"/>
                <w:color w:val="000000" w:themeColor="text1"/>
              </w:rPr>
              <w:t>Dynavel</w:t>
            </w:r>
            <w:proofErr w:type="spellEnd"/>
            <w:r w:rsidRPr="00EE5A99">
              <w:rPr>
                <w:rFonts w:ascii="Aptos" w:hAnsi="Aptos"/>
                <w:color w:val="000000" w:themeColor="text1"/>
              </w:rPr>
              <w:t xml:space="preserve"> XR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D6CFC" w14:textId="22F93820" w:rsidR="00A0101B" w:rsidRPr="00E321F8" w:rsidRDefault="002F4579" w:rsidP="00CE311F">
            <w:pPr>
              <w:rPr>
                <w:rFonts w:ascii="Aptos" w:hAnsi="Aptos"/>
                <w:color w:val="000000" w:themeColor="text1"/>
              </w:rPr>
            </w:pPr>
            <w:r w:rsidRPr="002F4579">
              <w:rPr>
                <w:rFonts w:ascii="Aptos" w:hAnsi="Aptos"/>
                <w:color w:val="000000" w:themeColor="text1"/>
              </w:rPr>
              <w:t>2.5 mg/ml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AF21D" w14:textId="6272D5F1" w:rsidR="00A0101B" w:rsidRPr="00E321F8" w:rsidRDefault="008C4C49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F5FBFF"/>
          </w:tcPr>
          <w:p w14:paraId="32A711F6" w14:textId="7D8D3568" w:rsidR="00A0101B" w:rsidRPr="00E321F8" w:rsidRDefault="00FC43B8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FC43B8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8D286" w14:textId="607CC02B" w:rsidR="00A0101B" w:rsidRPr="00E321F8" w:rsidRDefault="00FC43B8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FC43B8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13573" w14:textId="77777777" w:rsidR="00A0101B" w:rsidRPr="00E321F8" w:rsidRDefault="00A0101B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1E773268" w14:textId="77777777" w:rsidR="00D16DB8" w:rsidRDefault="00D16DB8" w:rsidP="00D16DB8"/>
    <w:p w14:paraId="5E876298" w14:textId="77777777" w:rsidR="00897FB0" w:rsidRPr="00897FB0" w:rsidRDefault="00897FB0" w:rsidP="00897FB0"/>
    <w:p w14:paraId="14459E9D" w14:textId="77777777" w:rsidR="00895AA1" w:rsidRPr="00895AA1" w:rsidRDefault="00895AA1" w:rsidP="00895AA1"/>
    <w:p w14:paraId="4CCFBA49" w14:textId="2C91CAB8" w:rsidR="00854E31" w:rsidRDefault="00854E31" w:rsidP="00895AA1">
      <w:pPr>
        <w:pStyle w:val="Heading1"/>
      </w:pPr>
      <w:r w:rsidRPr="002D0F7C">
        <w:lastRenderedPageBreak/>
        <w:t>Amphetamine Derivatives</w:t>
      </w:r>
      <w:r>
        <w:t xml:space="preserve"> Tables - Continued</w:t>
      </w:r>
    </w:p>
    <w:p w14:paraId="71DB7642" w14:textId="77777777" w:rsidR="00854E31" w:rsidRPr="00D16DB8" w:rsidRDefault="00854E31" w:rsidP="00D16DB8"/>
    <w:p w14:paraId="02618B90" w14:textId="64A1A332" w:rsidR="002670B5" w:rsidRDefault="002670B5" w:rsidP="00F33FEA">
      <w:pPr>
        <w:pStyle w:val="Heading2"/>
      </w:pPr>
      <w:r>
        <w:t xml:space="preserve">Amphetamine </w:t>
      </w:r>
      <w:r w:rsidR="00EE5A99">
        <w:t>extended-release</w:t>
      </w:r>
      <w:r>
        <w:t xml:space="preserve"> tablet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0101B" w14:paraId="70378696" w14:textId="77777777" w:rsidTr="00CE311F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92620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87736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22770" w14:textId="77777777" w:rsidR="00A0101B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111FBED8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09E91F11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9844D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54F7F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0101B" w14:paraId="6FC9CA61" w14:textId="77777777" w:rsidTr="00CE311F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32553" w14:textId="072A3153" w:rsidR="00A0101B" w:rsidRPr="00E321F8" w:rsidRDefault="00EE5A99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EE5A99">
              <w:rPr>
                <w:rFonts w:ascii="Aptos" w:hAnsi="Aptos"/>
                <w:color w:val="000000" w:themeColor="text1"/>
              </w:rPr>
              <w:t>Dynavel</w:t>
            </w:r>
            <w:proofErr w:type="spellEnd"/>
            <w:r w:rsidRPr="00EE5A99">
              <w:rPr>
                <w:rFonts w:ascii="Aptos" w:hAnsi="Aptos"/>
                <w:color w:val="000000" w:themeColor="text1"/>
              </w:rPr>
              <w:t xml:space="preserve"> XR</w:t>
            </w:r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BAC4E" w14:textId="3FE7F10A" w:rsidR="00A0101B" w:rsidRPr="00E321F8" w:rsidRDefault="00B11A7C" w:rsidP="00CE311F">
            <w:pPr>
              <w:rPr>
                <w:rFonts w:ascii="Aptos" w:hAnsi="Aptos"/>
                <w:color w:val="000000" w:themeColor="text1"/>
              </w:rPr>
            </w:pPr>
            <w:r w:rsidRPr="00B11A7C">
              <w:rPr>
                <w:rFonts w:ascii="Aptos" w:hAnsi="Aptos"/>
                <w:color w:val="000000" w:themeColor="text1"/>
              </w:rPr>
              <w:t>5 mg, 10 mg, 15 mg, 20 mg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E0D4A" w14:textId="32F3B86A" w:rsidR="00A0101B" w:rsidRPr="00E321F8" w:rsidRDefault="00854E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F5FBFF"/>
          </w:tcPr>
          <w:p w14:paraId="0AD0D1BD" w14:textId="05AED60B" w:rsidR="00A0101B" w:rsidRPr="00E321F8" w:rsidRDefault="00854E31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854E31">
              <w:rPr>
                <w:rFonts w:ascii="Aptos" w:hAnsi="Aptos"/>
                <w:color w:val="000000" w:themeColor="text1"/>
              </w:rPr>
              <w:t>2.5 mg daily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AEAE6" w14:textId="46B50573" w:rsidR="00A0101B" w:rsidRPr="00E321F8" w:rsidRDefault="0051077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510774">
              <w:rPr>
                <w:rFonts w:ascii="Aptos" w:hAnsi="Aptos"/>
                <w:color w:val="000000" w:themeColor="text1"/>
              </w:rPr>
              <w:t>20 mg daily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2259D" w14:textId="77777777" w:rsidR="00A0101B" w:rsidRPr="00E321F8" w:rsidRDefault="00A0101B" w:rsidP="00CE311F">
            <w:p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</w:tr>
    </w:tbl>
    <w:p w14:paraId="623808B8" w14:textId="77777777" w:rsidR="00D16DB8" w:rsidRPr="00D16DB8" w:rsidRDefault="00D16DB8" w:rsidP="00D16DB8"/>
    <w:p w14:paraId="741342F3" w14:textId="0606E557" w:rsidR="002670B5" w:rsidRDefault="002670B5" w:rsidP="00F33FEA">
      <w:pPr>
        <w:pStyle w:val="Heading2"/>
      </w:pPr>
      <w:r>
        <w:t xml:space="preserve">Dextroamphetamine </w:t>
      </w:r>
      <w:r w:rsidR="00AB2363">
        <w:t>extended-release</w:t>
      </w:r>
      <w:r>
        <w:t xml:space="preserve"> capsule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581"/>
        <w:gridCol w:w="3732"/>
        <w:gridCol w:w="1681"/>
        <w:gridCol w:w="1555"/>
        <w:gridCol w:w="1640"/>
        <w:gridCol w:w="3489"/>
      </w:tblGrid>
      <w:tr w:rsidR="00A0101B" w14:paraId="23AB7BA8" w14:textId="77777777" w:rsidTr="00CE311F">
        <w:trPr>
          <w:cantSplit/>
        </w:trPr>
        <w:tc>
          <w:tcPr>
            <w:tcW w:w="25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E2D91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732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F6CF2C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681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768700" w14:textId="77777777" w:rsidR="00A0101B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  <w:p w14:paraId="4A25F7CC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Ages 3-5</w:t>
            </w:r>
          </w:p>
        </w:tc>
        <w:tc>
          <w:tcPr>
            <w:tcW w:w="1555" w:type="dxa"/>
            <w:shd w:val="clear" w:color="auto" w:fill="1F487E"/>
          </w:tcPr>
          <w:p w14:paraId="2DA01D0F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br/>
              <w:t>Age 6+</w:t>
            </w:r>
          </w:p>
        </w:tc>
        <w:tc>
          <w:tcPr>
            <w:tcW w:w="164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79B04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48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2EF19" w14:textId="77777777" w:rsidR="00A0101B" w:rsidRPr="00614112" w:rsidRDefault="00A0101B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61411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0101B" w14:paraId="08C2561A" w14:textId="77777777" w:rsidTr="00CE311F">
        <w:trPr>
          <w:cantSplit/>
        </w:trPr>
        <w:tc>
          <w:tcPr>
            <w:tcW w:w="25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B3B340" w14:textId="138CE64D" w:rsidR="00A0101B" w:rsidRPr="00E321F8" w:rsidRDefault="00AB2363" w:rsidP="00CE311F">
            <w:pPr>
              <w:rPr>
                <w:rFonts w:ascii="Aptos" w:hAnsi="Aptos"/>
                <w:color w:val="000000" w:themeColor="text1"/>
              </w:rPr>
            </w:pPr>
            <w:r w:rsidRPr="00AB2363">
              <w:rPr>
                <w:rFonts w:ascii="Aptos" w:hAnsi="Aptos"/>
                <w:color w:val="000000" w:themeColor="text1"/>
              </w:rPr>
              <w:t xml:space="preserve">Dexedrine </w:t>
            </w:r>
            <w:proofErr w:type="spellStart"/>
            <w:r w:rsidRPr="00AB2363">
              <w:rPr>
                <w:rFonts w:ascii="Aptos" w:hAnsi="Aptos"/>
                <w:color w:val="000000" w:themeColor="text1"/>
              </w:rPr>
              <w:t>Spansule</w:t>
            </w:r>
            <w:proofErr w:type="spellEnd"/>
          </w:p>
        </w:tc>
        <w:tc>
          <w:tcPr>
            <w:tcW w:w="3732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06235" w14:textId="1F1CE322" w:rsidR="00A0101B" w:rsidRPr="00E321F8" w:rsidRDefault="00510774" w:rsidP="00CE311F">
            <w:pPr>
              <w:rPr>
                <w:rFonts w:ascii="Aptos" w:hAnsi="Aptos"/>
                <w:color w:val="000000" w:themeColor="text1"/>
              </w:rPr>
            </w:pPr>
            <w:r w:rsidRPr="00510774">
              <w:rPr>
                <w:rFonts w:ascii="Aptos" w:hAnsi="Aptos"/>
                <w:color w:val="000000" w:themeColor="text1"/>
              </w:rPr>
              <w:t>5 mg, 10 mg, 15 mg</w:t>
            </w:r>
          </w:p>
        </w:tc>
        <w:tc>
          <w:tcPr>
            <w:tcW w:w="1681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481CB" w14:textId="324263F2" w:rsidR="00A0101B" w:rsidRPr="00E321F8" w:rsidRDefault="0051077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F5FBFF"/>
          </w:tcPr>
          <w:p w14:paraId="3B240A02" w14:textId="471F956D" w:rsidR="00A0101B" w:rsidRPr="00E321F8" w:rsidRDefault="00510774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510774">
              <w:rPr>
                <w:rFonts w:ascii="Aptos" w:hAnsi="Aptos"/>
                <w:color w:val="000000" w:themeColor="text1"/>
              </w:rPr>
              <w:t>5 mg daily or BID</w:t>
            </w:r>
          </w:p>
        </w:tc>
        <w:tc>
          <w:tcPr>
            <w:tcW w:w="164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A0D095" w14:textId="7AFD65C3" w:rsidR="00A0101B" w:rsidRPr="00E321F8" w:rsidRDefault="00234840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234840">
              <w:rPr>
                <w:rFonts w:ascii="Aptos" w:hAnsi="Aptos"/>
                <w:color w:val="000000" w:themeColor="text1"/>
              </w:rPr>
              <w:t>60 mg daily</w:t>
            </w:r>
          </w:p>
        </w:tc>
        <w:tc>
          <w:tcPr>
            <w:tcW w:w="348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6EC682" w14:textId="71381327" w:rsidR="00A0101B" w:rsidRPr="00E321F8" w:rsidRDefault="00234840" w:rsidP="00CE311F">
            <w:pPr>
              <w:rPr>
                <w:rFonts w:ascii="Aptos" w:hAnsi="Aptos"/>
                <w:color w:val="000000" w:themeColor="text1"/>
              </w:rPr>
            </w:pPr>
            <w:r w:rsidRPr="00234840">
              <w:rPr>
                <w:rFonts w:ascii="Aptos" w:hAnsi="Aptos"/>
                <w:color w:val="000000" w:themeColor="text1"/>
              </w:rPr>
              <w:t>Can be opened/sprinkled</w:t>
            </w:r>
          </w:p>
        </w:tc>
      </w:tr>
    </w:tbl>
    <w:p w14:paraId="1462A4D4" w14:textId="57A3209E" w:rsidR="00E02539" w:rsidRDefault="00E02539" w:rsidP="00D16DB8"/>
    <w:p w14:paraId="28272DFC" w14:textId="77777777" w:rsidR="00E02539" w:rsidRDefault="00E02539">
      <w:r>
        <w:br w:type="page"/>
      </w:r>
    </w:p>
    <w:p w14:paraId="466CD138" w14:textId="77777777" w:rsidR="00D16DB8" w:rsidRDefault="00D16DB8" w:rsidP="00D16DB8"/>
    <w:p w14:paraId="67F994FE" w14:textId="1C9D8C52" w:rsidR="00DE34CD" w:rsidRDefault="00234840" w:rsidP="00F33FEA">
      <w:pPr>
        <w:pStyle w:val="Heading1"/>
      </w:pPr>
      <w:r>
        <w:t>Tips for Combining Medications</w:t>
      </w:r>
    </w:p>
    <w:p w14:paraId="38348691" w14:textId="77777777" w:rsidR="00105A30" w:rsidRDefault="00105A30" w:rsidP="00105A30"/>
    <w:p w14:paraId="7904C871" w14:textId="6CA440DA" w:rsidR="00105A30" w:rsidRDefault="00105A30" w:rsidP="00F33FEA">
      <w:pPr>
        <w:pStyle w:val="Heading2"/>
      </w:pPr>
      <w:r w:rsidRPr="00105A30">
        <w:t>Prescribers may consider combining medications under the following circumstances: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9"/>
        <w:gridCol w:w="7339"/>
      </w:tblGrid>
      <w:tr w:rsidR="009267AA" w14:paraId="2E1D5A9A" w14:textId="77777777" w:rsidTr="26156A52">
        <w:tc>
          <w:tcPr>
            <w:tcW w:w="733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C1B1E" w14:textId="7627257F" w:rsidR="009267AA" w:rsidRPr="00D86DBC" w:rsidRDefault="00D86DBC" w:rsidP="009267A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6DBC">
              <w:rPr>
                <w:b/>
                <w:bCs/>
                <w:color w:val="FFFFFF" w:themeColor="background1"/>
                <w:sz w:val="24"/>
                <w:szCs w:val="24"/>
              </w:rPr>
              <w:t>Circumstance:</w:t>
            </w:r>
          </w:p>
        </w:tc>
        <w:tc>
          <w:tcPr>
            <w:tcW w:w="7339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8FC21" w14:textId="6FE22987" w:rsidR="009267AA" w:rsidRPr="00D86DBC" w:rsidRDefault="00D86DBC" w:rsidP="009267A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6DBC">
              <w:rPr>
                <w:b/>
                <w:bCs/>
                <w:color w:val="FFFFFF" w:themeColor="background1"/>
                <w:sz w:val="24"/>
                <w:szCs w:val="24"/>
              </w:rPr>
              <w:t>Option:</w:t>
            </w:r>
          </w:p>
        </w:tc>
      </w:tr>
      <w:tr w:rsidR="009267AA" w14:paraId="77212A3D" w14:textId="77777777" w:rsidTr="26156A52">
        <w:tc>
          <w:tcPr>
            <w:tcW w:w="733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298CE7" w14:textId="1B068AE6" w:rsidR="009267AA" w:rsidRPr="00E02539" w:rsidRDefault="0071433B" w:rsidP="009267AA">
            <w:pPr>
              <w:rPr>
                <w:color w:val="000000" w:themeColor="text1"/>
              </w:rPr>
            </w:pPr>
            <w:r w:rsidRPr="0071433B">
              <w:rPr>
                <w:color w:val="000000" w:themeColor="text1"/>
              </w:rPr>
              <w:t>Partial response to stimulant or have breakthrough symptoms</w:t>
            </w:r>
          </w:p>
        </w:tc>
        <w:tc>
          <w:tcPr>
            <w:tcW w:w="733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F5448" w14:textId="19F8D371" w:rsidR="009267AA" w:rsidRPr="00E02539" w:rsidRDefault="00390E19" w:rsidP="009267AA">
            <w:pPr>
              <w:rPr>
                <w:color w:val="000000" w:themeColor="text1"/>
              </w:rPr>
            </w:pPr>
            <w:r w:rsidRPr="00390E19">
              <w:rPr>
                <w:color w:val="000000" w:themeColor="text1"/>
              </w:rPr>
              <w:t>Consider combining a stimulant with a non-stimulant medication</w:t>
            </w:r>
          </w:p>
        </w:tc>
      </w:tr>
      <w:tr w:rsidR="009267AA" w14:paraId="5F30A1A9" w14:textId="77777777" w:rsidTr="26156A52">
        <w:tc>
          <w:tcPr>
            <w:tcW w:w="733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E6F6E" w14:textId="2BF27BD5" w:rsidR="009267AA" w:rsidRPr="00E02539" w:rsidRDefault="0071433B" w:rsidP="009267AA">
            <w:pPr>
              <w:rPr>
                <w:color w:val="000000" w:themeColor="text1"/>
              </w:rPr>
            </w:pPr>
            <w:r w:rsidRPr="0071433B">
              <w:rPr>
                <w:color w:val="000000" w:themeColor="text1"/>
              </w:rPr>
              <w:t>Child continues to experience hyperactivity/impulsivity symptoms</w:t>
            </w:r>
          </w:p>
        </w:tc>
        <w:tc>
          <w:tcPr>
            <w:tcW w:w="733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59FD0" w14:textId="510B32FC" w:rsidR="009267AA" w:rsidRPr="00E02539" w:rsidRDefault="00390E19" w:rsidP="009267AA">
            <w:pPr>
              <w:rPr>
                <w:color w:val="000000" w:themeColor="text1"/>
              </w:rPr>
            </w:pPr>
            <w:r w:rsidRPr="00390E19">
              <w:rPr>
                <w:color w:val="000000" w:themeColor="text1"/>
              </w:rPr>
              <w:t>Add clonidine or guanfacine to a stimulant as adjunct</w:t>
            </w:r>
          </w:p>
        </w:tc>
      </w:tr>
      <w:tr w:rsidR="009267AA" w14:paraId="2678A4C9" w14:textId="77777777" w:rsidTr="26156A52">
        <w:tc>
          <w:tcPr>
            <w:tcW w:w="733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B6CBF3" w14:textId="12874DCB" w:rsidR="009267AA" w:rsidRPr="00E02539" w:rsidRDefault="0071433B" w:rsidP="009267AA">
            <w:pPr>
              <w:rPr>
                <w:color w:val="000000" w:themeColor="text1"/>
              </w:rPr>
            </w:pPr>
            <w:r w:rsidRPr="0071433B">
              <w:rPr>
                <w:color w:val="000000" w:themeColor="text1"/>
              </w:rPr>
              <w:t>Inattention symptoms, if intolerability to stimulants with inattention symptoms as primary concern</w:t>
            </w:r>
          </w:p>
        </w:tc>
        <w:tc>
          <w:tcPr>
            <w:tcW w:w="7339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C2A30A" w14:textId="77777777" w:rsidR="00390E19" w:rsidRDefault="00390E19" w:rsidP="00390E19">
            <w:pPr>
              <w:rPr>
                <w:color w:val="000000" w:themeColor="text1"/>
              </w:rPr>
            </w:pPr>
            <w:r w:rsidRPr="00390E19">
              <w:rPr>
                <w:color w:val="000000" w:themeColor="text1"/>
              </w:rPr>
              <w:t>Add atomoxetine</w:t>
            </w:r>
          </w:p>
          <w:p w14:paraId="7231F2EF" w14:textId="77777777" w:rsidR="00390E19" w:rsidRPr="00390E19" w:rsidRDefault="00390E19" w:rsidP="00390E19">
            <w:pPr>
              <w:rPr>
                <w:color w:val="000000" w:themeColor="text1"/>
              </w:rPr>
            </w:pPr>
          </w:p>
          <w:p w14:paraId="6ABB1745" w14:textId="140F9BB0" w:rsidR="009267AA" w:rsidRPr="00E02539" w:rsidRDefault="4CC3FA33" w:rsidP="00390E19">
            <w:pPr>
              <w:rPr>
                <w:color w:val="000000" w:themeColor="text1"/>
              </w:rPr>
            </w:pPr>
            <w:r w:rsidRPr="345AA91F">
              <w:rPr>
                <w:b/>
                <w:bCs/>
                <w:color w:val="000000" w:themeColor="text1"/>
              </w:rPr>
              <w:t>Note:</w:t>
            </w:r>
            <w:r w:rsidRPr="345AA91F">
              <w:rPr>
                <w:color w:val="000000" w:themeColor="text1"/>
              </w:rPr>
              <w:t xml:space="preserve"> </w:t>
            </w:r>
            <w:r w:rsidR="248BD56D" w:rsidRPr="345AA91F">
              <w:rPr>
                <w:color w:val="000000" w:themeColor="text1"/>
              </w:rPr>
              <w:t>C</w:t>
            </w:r>
            <w:r w:rsidRPr="345AA91F">
              <w:rPr>
                <w:color w:val="000000" w:themeColor="text1"/>
              </w:rPr>
              <w:t>ombining atomoxetine with stimulants</w:t>
            </w:r>
            <w:r w:rsidR="62BEB224" w:rsidRPr="345AA91F">
              <w:rPr>
                <w:color w:val="000000" w:themeColor="text1"/>
              </w:rPr>
              <w:t xml:space="preserve"> is off label</w:t>
            </w:r>
          </w:p>
        </w:tc>
      </w:tr>
      <w:tr w:rsidR="009267AA" w14:paraId="3B053A87" w14:textId="77777777" w:rsidTr="26156A52">
        <w:tc>
          <w:tcPr>
            <w:tcW w:w="733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66A03" w14:textId="12BF3113" w:rsidR="009267AA" w:rsidRPr="00E02539" w:rsidRDefault="0071433B" w:rsidP="009267AA">
            <w:pPr>
              <w:rPr>
                <w:color w:val="000000" w:themeColor="text1"/>
              </w:rPr>
            </w:pPr>
            <w:r w:rsidRPr="0071433B">
              <w:rPr>
                <w:color w:val="000000" w:themeColor="text1"/>
              </w:rPr>
              <w:t>Depression comorbidity</w:t>
            </w:r>
          </w:p>
        </w:tc>
        <w:tc>
          <w:tcPr>
            <w:tcW w:w="7339" w:type="dxa"/>
            <w:shd w:val="clear" w:color="auto" w:fill="E8F5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E01BA" w14:textId="35D4676F" w:rsidR="009267AA" w:rsidRPr="00E02539" w:rsidRDefault="002F922D" w:rsidP="009267AA">
            <w:pPr>
              <w:rPr>
                <w:color w:val="000000" w:themeColor="text1"/>
              </w:rPr>
            </w:pPr>
            <w:r w:rsidRPr="345AA91F">
              <w:rPr>
                <w:color w:val="000000" w:themeColor="text1"/>
              </w:rPr>
              <w:t>Consider a</w:t>
            </w:r>
            <w:r w:rsidR="4B49B2E9" w:rsidRPr="345AA91F">
              <w:rPr>
                <w:color w:val="000000" w:themeColor="text1"/>
              </w:rPr>
              <w:t>dd</w:t>
            </w:r>
            <w:r w:rsidR="07289B62" w:rsidRPr="345AA91F">
              <w:rPr>
                <w:color w:val="000000" w:themeColor="text1"/>
              </w:rPr>
              <w:t>ing</w:t>
            </w:r>
            <w:r w:rsidR="4B49B2E9" w:rsidRPr="345AA91F">
              <w:rPr>
                <w:color w:val="000000" w:themeColor="text1"/>
              </w:rPr>
              <w:t xml:space="preserve"> bupropion to a stimulant as treatment for depression &amp; potential adjunct for ADHD</w:t>
            </w:r>
            <w:r w:rsidR="63E0EB0F" w:rsidRPr="345AA91F">
              <w:rPr>
                <w:color w:val="000000" w:themeColor="text1"/>
              </w:rPr>
              <w:t>, although this strategy has not been well-studied</w:t>
            </w:r>
          </w:p>
        </w:tc>
      </w:tr>
    </w:tbl>
    <w:p w14:paraId="23CBAAB4" w14:textId="77777777" w:rsidR="009267AA" w:rsidRPr="009267AA" w:rsidRDefault="009267AA" w:rsidP="009267AA"/>
    <w:p w14:paraId="5FA75C20" w14:textId="269E909C" w:rsidR="00DE34CD" w:rsidRDefault="00E61CC9" w:rsidP="00F33FEA">
      <w:pPr>
        <w:pStyle w:val="Heading1"/>
      </w:pPr>
      <w:r>
        <w:t xml:space="preserve">Common Side Effects </w:t>
      </w:r>
      <w:r w:rsidR="005F2E78">
        <w:t>for Stimulant Medications</w:t>
      </w:r>
    </w:p>
    <w:p w14:paraId="25B84EAF" w14:textId="4BE1A948" w:rsidR="005F2E78" w:rsidRDefault="005F2E78" w:rsidP="00E05FF9">
      <w:pPr>
        <w:shd w:val="clear" w:color="auto" w:fill="FBFDE7"/>
      </w:pPr>
      <w:r w:rsidRPr="005F2E78">
        <w:t>Reduced appetite/weight loss, insomnia, nervousness, stomachaches, headaches, mild irritability as medicine kicks in, mild irritability as medicine wears off, mild social withdrawal, mild increases in heart rate or blood pressure</w:t>
      </w:r>
    </w:p>
    <w:p w14:paraId="45E9063A" w14:textId="77777777" w:rsidR="00901A34" w:rsidRDefault="00901A34" w:rsidP="00FA5520"/>
    <w:p w14:paraId="3CCDCF34" w14:textId="1168038D" w:rsidR="005F2E78" w:rsidRDefault="002A0348" w:rsidP="00F33FEA">
      <w:pPr>
        <w:pStyle w:val="Heading1"/>
      </w:pPr>
      <w:r>
        <w:t>Serious Side Effects for Stimulant Medications (Rare)</w:t>
      </w:r>
    </w:p>
    <w:p w14:paraId="6303FF70" w14:textId="692619BA" w:rsidR="00E05FF9" w:rsidRPr="00E05FF9" w:rsidRDefault="00901A34" w:rsidP="00901A34">
      <w:pPr>
        <w:shd w:val="clear" w:color="auto" w:fill="FCD9AA"/>
      </w:pPr>
      <w:r w:rsidRPr="00901A34">
        <w:t>Severe mood problems, serious aggression, hallucinations, severe social withdrawal, severe tics, large increases in heart rate or blood pressure</w:t>
      </w:r>
    </w:p>
    <w:sectPr w:rsidR="00E05FF9" w:rsidRPr="00E05FF9" w:rsidSect="002F7EAC">
      <w:headerReference w:type="default" r:id="rId16"/>
      <w:footerReference w:type="default" r:id="rId17"/>
      <w:pgSz w:w="15840" w:h="12240" w:orient="landscape"/>
      <w:pgMar w:top="288" w:right="576" w:bottom="288" w:left="576" w:header="432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inkoc@childrensdayton.org" w:date="2025-02-21T12:12:00Z" w:initials="ci">
    <w:p w14:paraId="3A72A64D" w14:textId="41365E68" w:rsidR="009C35B1" w:rsidRDefault="009C35B1">
      <w:pPr>
        <w:pStyle w:val="CommentText"/>
      </w:pPr>
      <w:r>
        <w:rPr>
          <w:rStyle w:val="CommentReference"/>
        </w:rPr>
        <w:annotationRef/>
      </w:r>
      <w:r w:rsidRPr="287ABE02">
        <w:t>Changed from imm. to immediate and ext. to extended</w:t>
      </w:r>
    </w:p>
  </w:comment>
  <w:comment w:id="1" w:author="Kurtz, Brian (He/Him/His)" w:date="2025-02-20T12:36:00Z" w:initials="KB">
    <w:p w14:paraId="206DE908" w14:textId="5B140251" w:rsidR="009C35B1" w:rsidRDefault="009C35B1">
      <w:pPr>
        <w:pStyle w:val="CommentText"/>
      </w:pPr>
      <w:r>
        <w:rPr>
          <w:rStyle w:val="CommentReference"/>
        </w:rPr>
        <w:annotationRef/>
      </w:r>
      <w:r w:rsidRPr="150BA921">
        <w:t>These are both types of extended release capsules</w:t>
      </w:r>
    </w:p>
  </w:comment>
  <w:comment w:id="2" w:author="Kurtz, Brian (He/Him/His)" w:date="2025-02-20T04:30:00Z" w:initials="KB">
    <w:p w14:paraId="7AA9FBB0" w14:textId="75C019CA" w:rsidR="00E8191F" w:rsidRDefault="00E8191F">
      <w:pPr>
        <w:pStyle w:val="CommentText"/>
      </w:pPr>
      <w:r>
        <w:rPr>
          <w:rStyle w:val="CommentReference"/>
        </w:rPr>
        <w:annotationRef/>
      </w:r>
      <w:r w:rsidRPr="685101EC">
        <w:t>There are both Vyvanse capsules (10mg, 20mg, 30mg, 40mg, 50mg, 60mg, 70mg) and Vyvanse chewable tablets (10mg, 20mg, 30mg, 40mg, 50mg, 60mg). Probably we should make two different rows</w:t>
      </w:r>
    </w:p>
  </w:comment>
  <w:comment w:id="3" w:author="Graham, Kristin" w:date="2025-02-25T07:28:00Z" w:initials="GK">
    <w:p w14:paraId="79BE3140" w14:textId="5EE77B9C" w:rsidR="00E8191F" w:rsidRDefault="00E8191F">
      <w:pPr>
        <w:pStyle w:val="CommentText"/>
      </w:pPr>
      <w:r>
        <w:rPr>
          <w:rStyle w:val="CommentReference"/>
        </w:rPr>
        <w:annotationRef/>
      </w:r>
      <w:r w:rsidRPr="1566B202">
        <w:t>Vyvance has been split into two tables capsule above and chewable tablet here. Do you think it would make sense to combine the tables or is splitting them okay?</w:t>
      </w:r>
    </w:p>
  </w:comment>
  <w:comment w:id="4" w:author="Graham, Kristin" w:date="2025-02-25T07:28:00Z" w:initials="GK">
    <w:p w14:paraId="6D928721" w14:textId="1F61E48A" w:rsidR="00E8191F" w:rsidRDefault="00E8191F">
      <w:pPr>
        <w:pStyle w:val="CommentText"/>
      </w:pPr>
      <w:r>
        <w:rPr>
          <w:rStyle w:val="CommentReference"/>
        </w:rPr>
        <w:annotationRef/>
      </w:r>
      <w:r w:rsidRPr="5662411B">
        <w:t>Should this be 60 mg since that is the highest dose of chewable tablets?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72A64D" w15:done="0"/>
  <w15:commentEx w15:paraId="206DE908" w15:done="1"/>
  <w15:commentEx w15:paraId="7AA9FBB0" w15:done="1"/>
  <w15:commentEx w15:paraId="79BE3140" w15:paraIdParent="7AA9FBB0" w15:done="1"/>
  <w15:commentEx w15:paraId="6D92872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E9B646" w16cex:dateUtc="2025-02-21T17:12:00Z"/>
  <w16cex:commentExtensible w16cex:durableId="250D87A4" w16cex:dateUtc="2025-02-20T17:36:00Z"/>
  <w16cex:commentExtensible w16cex:durableId="670B1EFC" w16cex:dateUtc="2025-02-20T17:30:00Z"/>
  <w16cex:commentExtensible w16cex:durableId="6DDF6657" w16cex:dateUtc="2025-02-25T20:28:00Z"/>
  <w16cex:commentExtensible w16cex:durableId="3641EDAB" w16cex:dateUtc="2025-02-25T2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72A64D" w16cid:durableId="12E9B646"/>
  <w16cid:commentId w16cid:paraId="206DE908" w16cid:durableId="250D87A4"/>
  <w16cid:commentId w16cid:paraId="7AA9FBB0" w16cid:durableId="670B1EFC"/>
  <w16cid:commentId w16cid:paraId="79BE3140" w16cid:durableId="6DDF6657"/>
  <w16cid:commentId w16cid:paraId="6D928721" w16cid:durableId="3641E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76C2" w14:textId="77777777" w:rsidR="00EB4531" w:rsidRDefault="00EB4531" w:rsidP="00494D1D">
      <w:pPr>
        <w:spacing w:after="0" w:line="240" w:lineRule="auto"/>
      </w:pPr>
      <w:r>
        <w:separator/>
      </w:r>
    </w:p>
  </w:endnote>
  <w:endnote w:type="continuationSeparator" w:id="0">
    <w:p w14:paraId="216C8F15" w14:textId="77777777" w:rsidR="00EB4531" w:rsidRDefault="00EB4531" w:rsidP="00494D1D">
      <w:pPr>
        <w:spacing w:after="0" w:line="240" w:lineRule="auto"/>
      </w:pPr>
      <w:r>
        <w:continuationSeparator/>
      </w:r>
    </w:p>
  </w:endnote>
  <w:endnote w:type="continuationNotice" w:id="1">
    <w:p w14:paraId="60BAE3C1" w14:textId="77777777" w:rsidR="00EB4531" w:rsidRDefault="00EB4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C5FD" w14:textId="0BABB952" w:rsidR="00494D1D" w:rsidRPr="00C856C2" w:rsidRDefault="00494D1D">
    <w:pPr>
      <w:pStyle w:val="Footer"/>
      <w:rPr>
        <w:i/>
      </w:rPr>
    </w:pPr>
  </w:p>
  <w:p w14:paraId="1B99741C" w14:textId="77777777" w:rsidR="00494D1D" w:rsidRDefault="00494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F564" w14:textId="77777777" w:rsidR="00EB4531" w:rsidRDefault="00EB4531" w:rsidP="00494D1D">
      <w:pPr>
        <w:spacing w:after="0" w:line="240" w:lineRule="auto"/>
      </w:pPr>
      <w:r>
        <w:separator/>
      </w:r>
    </w:p>
  </w:footnote>
  <w:footnote w:type="continuationSeparator" w:id="0">
    <w:p w14:paraId="404E838A" w14:textId="77777777" w:rsidR="00EB4531" w:rsidRDefault="00EB4531" w:rsidP="00494D1D">
      <w:pPr>
        <w:spacing w:after="0" w:line="240" w:lineRule="auto"/>
      </w:pPr>
      <w:r>
        <w:continuationSeparator/>
      </w:r>
    </w:p>
  </w:footnote>
  <w:footnote w:type="continuationNotice" w:id="1">
    <w:p w14:paraId="2158CD0C" w14:textId="77777777" w:rsidR="00EB4531" w:rsidRDefault="00EB4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FF9C" w14:textId="579342CD" w:rsidR="004F4CD1" w:rsidRDefault="004F4CD1" w:rsidP="004F4CD1">
    <w:pPr>
      <w:rPr>
        <w:b/>
        <w:bCs/>
        <w:i/>
        <w:iCs/>
        <w:color w:val="1F497D" w:themeColor="text2"/>
        <w:sz w:val="16"/>
        <w:szCs w:val="16"/>
      </w:rPr>
    </w:pPr>
    <w:r w:rsidRPr="00332A5B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7768A83" wp14:editId="0870B862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915688" cy="318053"/>
          <wp:effectExtent l="0" t="0" r="0" b="6350"/>
          <wp:wrapNone/>
          <wp:docPr id="1" name="Picture 1" descr="Ohio Minds Ma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hio Minds Mat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88" cy="31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5E18B" w14:textId="323351EF" w:rsidR="004F4CD1" w:rsidRDefault="004F4CD1" w:rsidP="004F4CD1">
    <w:r w:rsidRPr="00332A5B">
      <w:rPr>
        <w:b/>
        <w:bCs/>
        <w:i/>
        <w:iCs/>
        <w:color w:val="1F497D" w:themeColor="text2"/>
        <w:sz w:val="16"/>
        <w:szCs w:val="16"/>
      </w:rPr>
      <w:t>DISCLAIMER:</w:t>
    </w:r>
    <w:r w:rsidRPr="00332A5B">
      <w:rPr>
        <w:i/>
        <w:iCs/>
        <w:color w:val="1F497D" w:themeColor="text2"/>
        <w:sz w:val="16"/>
        <w:szCs w:val="16"/>
      </w:rPr>
      <w:t xml:space="preserve"> The information contained herein should NOT be used as a substitute for the advice of an appropriately qualified licensed</w:t>
    </w:r>
    <w:r>
      <w:rPr>
        <w:i/>
        <w:iCs/>
        <w:color w:val="1F497D" w:themeColor="text2"/>
        <w:sz w:val="16"/>
        <w:szCs w:val="16"/>
      </w:rPr>
      <w:t xml:space="preserve"> </w:t>
    </w:r>
    <w:r w:rsidRPr="00332A5B">
      <w:rPr>
        <w:i/>
        <w:iCs/>
        <w:color w:val="1F497D" w:themeColor="text2"/>
        <w:sz w:val="16"/>
        <w:szCs w:val="16"/>
      </w:rPr>
      <w:t>physician or other health care provider.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57Bb7wpn5zBU4" int2:id="ENH9QQqS">
      <int2:state int2:value="Rejected" int2:type="LegacyProofing"/>
    </int2:textHash>
    <int2:textHash int2:hashCode="3os5DcQgVfUTKQ" int2:id="l29GQzPI">
      <int2:state int2:value="Rejected" int2:type="LegacyProofing"/>
    </int2:textHash>
    <int2:textHash int2:hashCode="2VbB4mddgGS4va" int2:id="xjxbWuR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0D5"/>
    <w:multiLevelType w:val="hybridMultilevel"/>
    <w:tmpl w:val="FFFFFFFF"/>
    <w:lvl w:ilvl="0" w:tplc="4CD63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A8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8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CA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20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8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6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705"/>
    <w:multiLevelType w:val="hybridMultilevel"/>
    <w:tmpl w:val="79EA9EAA"/>
    <w:lvl w:ilvl="0" w:tplc="6B168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DA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5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4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B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3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D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CDB"/>
    <w:multiLevelType w:val="hybridMultilevel"/>
    <w:tmpl w:val="C6C86B52"/>
    <w:lvl w:ilvl="0" w:tplc="A59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6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8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C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0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2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37167"/>
    <w:multiLevelType w:val="hybridMultilevel"/>
    <w:tmpl w:val="76F405D0"/>
    <w:lvl w:ilvl="0" w:tplc="558A1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48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0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CB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CE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C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E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4D9"/>
    <w:multiLevelType w:val="hybridMultilevel"/>
    <w:tmpl w:val="FF8C23C6"/>
    <w:lvl w:ilvl="0" w:tplc="BC62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ED1A">
      <w:start w:val="25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2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C2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0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EC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85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5D7A59"/>
    <w:multiLevelType w:val="hybridMultilevel"/>
    <w:tmpl w:val="FFFFFFFF"/>
    <w:lvl w:ilvl="0" w:tplc="1B388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E8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8A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60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9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AB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2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6DC5"/>
    <w:multiLevelType w:val="hybridMultilevel"/>
    <w:tmpl w:val="FFFFFFFF"/>
    <w:lvl w:ilvl="0" w:tplc="F8465F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6EF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40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6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A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B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85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626C"/>
    <w:multiLevelType w:val="hybridMultilevel"/>
    <w:tmpl w:val="0F64F4D6"/>
    <w:lvl w:ilvl="0" w:tplc="6CA46B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92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A5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3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A5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8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A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F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6E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62FB9"/>
    <w:multiLevelType w:val="hybridMultilevel"/>
    <w:tmpl w:val="26A04DF6"/>
    <w:lvl w:ilvl="0" w:tplc="662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6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2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8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6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F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0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0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3C0F43"/>
    <w:multiLevelType w:val="hybridMultilevel"/>
    <w:tmpl w:val="FFFFFFFF"/>
    <w:lvl w:ilvl="0" w:tplc="5B90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8DC4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D86B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ED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3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5B2A"/>
    <w:multiLevelType w:val="hybridMultilevel"/>
    <w:tmpl w:val="FFFFFFFF"/>
    <w:lvl w:ilvl="0" w:tplc="37AC3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F4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A3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7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4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87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8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6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2FB7"/>
    <w:multiLevelType w:val="hybridMultilevel"/>
    <w:tmpl w:val="78582D26"/>
    <w:lvl w:ilvl="0" w:tplc="568CB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80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60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04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29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A0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1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C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44B0"/>
    <w:multiLevelType w:val="hybridMultilevel"/>
    <w:tmpl w:val="D3D4011E"/>
    <w:lvl w:ilvl="0" w:tplc="2BCE04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989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A2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A3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49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E6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30357"/>
    <w:multiLevelType w:val="hybridMultilevel"/>
    <w:tmpl w:val="FFFFFFFF"/>
    <w:lvl w:ilvl="0" w:tplc="7FDC7C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4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6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4D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AD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E1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0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340D6"/>
    <w:multiLevelType w:val="hybridMultilevel"/>
    <w:tmpl w:val="FFFFFFFF"/>
    <w:lvl w:ilvl="0" w:tplc="0EE6D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43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3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8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2C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4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C2F06"/>
    <w:multiLevelType w:val="hybridMultilevel"/>
    <w:tmpl w:val="5906A866"/>
    <w:lvl w:ilvl="0" w:tplc="00D42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4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B43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6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B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06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6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C1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67B1"/>
    <w:multiLevelType w:val="hybridMultilevel"/>
    <w:tmpl w:val="9EC8C6BA"/>
    <w:lvl w:ilvl="0" w:tplc="6046D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BB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C3E2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8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66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A8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C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E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8479">
    <w:abstractNumId w:val="11"/>
  </w:num>
  <w:num w:numId="2" w16cid:durableId="718550860">
    <w:abstractNumId w:val="3"/>
  </w:num>
  <w:num w:numId="3" w16cid:durableId="967472595">
    <w:abstractNumId w:val="15"/>
  </w:num>
  <w:num w:numId="4" w16cid:durableId="294800629">
    <w:abstractNumId w:val="16"/>
  </w:num>
  <w:num w:numId="5" w16cid:durableId="398015248">
    <w:abstractNumId w:val="1"/>
  </w:num>
  <w:num w:numId="6" w16cid:durableId="1819955253">
    <w:abstractNumId w:val="12"/>
  </w:num>
  <w:num w:numId="7" w16cid:durableId="1833641355">
    <w:abstractNumId w:val="7"/>
  </w:num>
  <w:num w:numId="8" w16cid:durableId="331685334">
    <w:abstractNumId w:val="8"/>
  </w:num>
  <w:num w:numId="9" w16cid:durableId="225337498">
    <w:abstractNumId w:val="4"/>
  </w:num>
  <w:num w:numId="10" w16cid:durableId="1436748073">
    <w:abstractNumId w:val="2"/>
  </w:num>
  <w:num w:numId="11" w16cid:durableId="913975395">
    <w:abstractNumId w:val="14"/>
  </w:num>
  <w:num w:numId="12" w16cid:durableId="1437941783">
    <w:abstractNumId w:val="6"/>
  </w:num>
  <w:num w:numId="13" w16cid:durableId="1131244892">
    <w:abstractNumId w:val="5"/>
  </w:num>
  <w:num w:numId="14" w16cid:durableId="1993630832">
    <w:abstractNumId w:val="9"/>
  </w:num>
  <w:num w:numId="15" w16cid:durableId="2088110804">
    <w:abstractNumId w:val="10"/>
  </w:num>
  <w:num w:numId="16" w16cid:durableId="53428084">
    <w:abstractNumId w:val="13"/>
  </w:num>
  <w:num w:numId="17" w16cid:durableId="16082668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nkoc@childrensdayton.org">
    <w15:presenceInfo w15:providerId="AD" w15:userId="S::urn:spo:guest#cinkoc@childrensdayton.org::"/>
  </w15:person>
  <w15:person w15:author="Kurtz, Brian (He/Him/His)">
    <w15:presenceInfo w15:providerId="AD" w15:userId="S::brian.kurtz@cchmc.org::f1c7286c-3b6e-405e-8198-983d45975a04"/>
  </w15:person>
  <w15:person w15:author="Graham, Kristin">
    <w15:presenceInfo w15:providerId="AD" w15:userId="S::gra294@osumc.edu::6e5b1940-f4d2-4e90-92c0-4be067548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04"/>
    <w:rsid w:val="0000078A"/>
    <w:rsid w:val="0001459D"/>
    <w:rsid w:val="00016112"/>
    <w:rsid w:val="000221A5"/>
    <w:rsid w:val="00022740"/>
    <w:rsid w:val="000313F3"/>
    <w:rsid w:val="00031660"/>
    <w:rsid w:val="00050543"/>
    <w:rsid w:val="00064823"/>
    <w:rsid w:val="00077A28"/>
    <w:rsid w:val="000855F4"/>
    <w:rsid w:val="00087AF8"/>
    <w:rsid w:val="00096C99"/>
    <w:rsid w:val="00096EF7"/>
    <w:rsid w:val="000A6E1C"/>
    <w:rsid w:val="000B0257"/>
    <w:rsid w:val="000B6D6A"/>
    <w:rsid w:val="000C4A1A"/>
    <w:rsid w:val="000C5888"/>
    <w:rsid w:val="000D260B"/>
    <w:rsid w:val="000D7A24"/>
    <w:rsid w:val="000E59CA"/>
    <w:rsid w:val="000E5B68"/>
    <w:rsid w:val="000E7921"/>
    <w:rsid w:val="000F234D"/>
    <w:rsid w:val="000F77EA"/>
    <w:rsid w:val="001008D4"/>
    <w:rsid w:val="00100DD0"/>
    <w:rsid w:val="001028ED"/>
    <w:rsid w:val="00105286"/>
    <w:rsid w:val="00105A30"/>
    <w:rsid w:val="00110CAE"/>
    <w:rsid w:val="0011521D"/>
    <w:rsid w:val="001217B5"/>
    <w:rsid w:val="001261EB"/>
    <w:rsid w:val="00127404"/>
    <w:rsid w:val="0012753B"/>
    <w:rsid w:val="00131019"/>
    <w:rsid w:val="00134448"/>
    <w:rsid w:val="00137CF2"/>
    <w:rsid w:val="00143A37"/>
    <w:rsid w:val="00144B6C"/>
    <w:rsid w:val="001523B6"/>
    <w:rsid w:val="001565A5"/>
    <w:rsid w:val="00163BB1"/>
    <w:rsid w:val="00164F59"/>
    <w:rsid w:val="00171062"/>
    <w:rsid w:val="00172EE7"/>
    <w:rsid w:val="001747C5"/>
    <w:rsid w:val="001843D5"/>
    <w:rsid w:val="001957F7"/>
    <w:rsid w:val="001A0BA1"/>
    <w:rsid w:val="001A10E0"/>
    <w:rsid w:val="001A1D13"/>
    <w:rsid w:val="001A43B4"/>
    <w:rsid w:val="001A5F25"/>
    <w:rsid w:val="001B0822"/>
    <w:rsid w:val="001B6130"/>
    <w:rsid w:val="001C1B0C"/>
    <w:rsid w:val="001C3D45"/>
    <w:rsid w:val="001D2E4B"/>
    <w:rsid w:val="001D636A"/>
    <w:rsid w:val="001E5143"/>
    <w:rsid w:val="001E516A"/>
    <w:rsid w:val="001E6074"/>
    <w:rsid w:val="00203A97"/>
    <w:rsid w:val="00226C6E"/>
    <w:rsid w:val="00226DE3"/>
    <w:rsid w:val="002271DA"/>
    <w:rsid w:val="00234840"/>
    <w:rsid w:val="0024594F"/>
    <w:rsid w:val="0025733D"/>
    <w:rsid w:val="00260BD3"/>
    <w:rsid w:val="00261C6F"/>
    <w:rsid w:val="002670B5"/>
    <w:rsid w:val="002745E5"/>
    <w:rsid w:val="002814AF"/>
    <w:rsid w:val="00283F59"/>
    <w:rsid w:val="002A0348"/>
    <w:rsid w:val="002A0B59"/>
    <w:rsid w:val="002A1A1B"/>
    <w:rsid w:val="002B59CD"/>
    <w:rsid w:val="002B63E3"/>
    <w:rsid w:val="002C1836"/>
    <w:rsid w:val="002C621B"/>
    <w:rsid w:val="002C63F9"/>
    <w:rsid w:val="002D0F7C"/>
    <w:rsid w:val="002D1FC5"/>
    <w:rsid w:val="002D3368"/>
    <w:rsid w:val="002D4CBE"/>
    <w:rsid w:val="002F09D2"/>
    <w:rsid w:val="002F1575"/>
    <w:rsid w:val="002F4579"/>
    <w:rsid w:val="002F722F"/>
    <w:rsid w:val="002F7EAC"/>
    <w:rsid w:val="002F922D"/>
    <w:rsid w:val="003012E6"/>
    <w:rsid w:val="00307624"/>
    <w:rsid w:val="003161D1"/>
    <w:rsid w:val="003209B2"/>
    <w:rsid w:val="003278E1"/>
    <w:rsid w:val="00327992"/>
    <w:rsid w:val="00334176"/>
    <w:rsid w:val="00334A63"/>
    <w:rsid w:val="003355C7"/>
    <w:rsid w:val="00341D38"/>
    <w:rsid w:val="003428C2"/>
    <w:rsid w:val="00343084"/>
    <w:rsid w:val="003432AB"/>
    <w:rsid w:val="00347C61"/>
    <w:rsid w:val="00347E22"/>
    <w:rsid w:val="00350C61"/>
    <w:rsid w:val="003540DF"/>
    <w:rsid w:val="003707FD"/>
    <w:rsid w:val="00375ACC"/>
    <w:rsid w:val="0038604B"/>
    <w:rsid w:val="00390E19"/>
    <w:rsid w:val="00391566"/>
    <w:rsid w:val="003A2117"/>
    <w:rsid w:val="003A3F8E"/>
    <w:rsid w:val="003A5A5F"/>
    <w:rsid w:val="003A6F3F"/>
    <w:rsid w:val="003A709D"/>
    <w:rsid w:val="003A7D41"/>
    <w:rsid w:val="003C2310"/>
    <w:rsid w:val="003C39B7"/>
    <w:rsid w:val="003D2177"/>
    <w:rsid w:val="003E741A"/>
    <w:rsid w:val="004066E7"/>
    <w:rsid w:val="00422774"/>
    <w:rsid w:val="00425342"/>
    <w:rsid w:val="00431F01"/>
    <w:rsid w:val="004334FA"/>
    <w:rsid w:val="00441F4F"/>
    <w:rsid w:val="00445B0A"/>
    <w:rsid w:val="00446B60"/>
    <w:rsid w:val="00457413"/>
    <w:rsid w:val="00472B3D"/>
    <w:rsid w:val="00473236"/>
    <w:rsid w:val="00473785"/>
    <w:rsid w:val="0048175E"/>
    <w:rsid w:val="004824C2"/>
    <w:rsid w:val="00485A31"/>
    <w:rsid w:val="00494D1D"/>
    <w:rsid w:val="0049781D"/>
    <w:rsid w:val="004A471E"/>
    <w:rsid w:val="004A7DA2"/>
    <w:rsid w:val="004B0A66"/>
    <w:rsid w:val="004B6305"/>
    <w:rsid w:val="004B7373"/>
    <w:rsid w:val="004C732C"/>
    <w:rsid w:val="004C750D"/>
    <w:rsid w:val="004D1FA2"/>
    <w:rsid w:val="004D3F53"/>
    <w:rsid w:val="004D50EA"/>
    <w:rsid w:val="004E2155"/>
    <w:rsid w:val="004E28DC"/>
    <w:rsid w:val="004E3327"/>
    <w:rsid w:val="004E3DF7"/>
    <w:rsid w:val="004E4D67"/>
    <w:rsid w:val="004F3128"/>
    <w:rsid w:val="004F4CD1"/>
    <w:rsid w:val="005001F2"/>
    <w:rsid w:val="005023D9"/>
    <w:rsid w:val="005025C0"/>
    <w:rsid w:val="005038FD"/>
    <w:rsid w:val="00510774"/>
    <w:rsid w:val="00510CD5"/>
    <w:rsid w:val="0051238C"/>
    <w:rsid w:val="00514CA0"/>
    <w:rsid w:val="00527DB8"/>
    <w:rsid w:val="00533850"/>
    <w:rsid w:val="00533F39"/>
    <w:rsid w:val="00534B98"/>
    <w:rsid w:val="005412A0"/>
    <w:rsid w:val="005474F7"/>
    <w:rsid w:val="005606EF"/>
    <w:rsid w:val="00563367"/>
    <w:rsid w:val="00564D96"/>
    <w:rsid w:val="0057058C"/>
    <w:rsid w:val="005717FA"/>
    <w:rsid w:val="00572EF4"/>
    <w:rsid w:val="00573FF5"/>
    <w:rsid w:val="00580098"/>
    <w:rsid w:val="00580BE3"/>
    <w:rsid w:val="00580DF4"/>
    <w:rsid w:val="00587292"/>
    <w:rsid w:val="005879E1"/>
    <w:rsid w:val="00591542"/>
    <w:rsid w:val="005A073D"/>
    <w:rsid w:val="005A25D0"/>
    <w:rsid w:val="005A4A6B"/>
    <w:rsid w:val="005A6C8B"/>
    <w:rsid w:val="005B4F8D"/>
    <w:rsid w:val="005B59D9"/>
    <w:rsid w:val="005B6510"/>
    <w:rsid w:val="005C3976"/>
    <w:rsid w:val="005D0C40"/>
    <w:rsid w:val="005F2E78"/>
    <w:rsid w:val="005F69A2"/>
    <w:rsid w:val="005F745F"/>
    <w:rsid w:val="006012FD"/>
    <w:rsid w:val="00606AAF"/>
    <w:rsid w:val="00607CED"/>
    <w:rsid w:val="00614112"/>
    <w:rsid w:val="0062035D"/>
    <w:rsid w:val="00623D82"/>
    <w:rsid w:val="00625AE0"/>
    <w:rsid w:val="00635256"/>
    <w:rsid w:val="00641AB3"/>
    <w:rsid w:val="00644688"/>
    <w:rsid w:val="006562BE"/>
    <w:rsid w:val="006615B2"/>
    <w:rsid w:val="00675189"/>
    <w:rsid w:val="0068545A"/>
    <w:rsid w:val="00687BE0"/>
    <w:rsid w:val="00697043"/>
    <w:rsid w:val="006A7C36"/>
    <w:rsid w:val="006B12BE"/>
    <w:rsid w:val="006B5189"/>
    <w:rsid w:val="006B6627"/>
    <w:rsid w:val="006B6B39"/>
    <w:rsid w:val="006B7F4C"/>
    <w:rsid w:val="006C1584"/>
    <w:rsid w:val="006C3D7E"/>
    <w:rsid w:val="006D1EC2"/>
    <w:rsid w:val="006D28FC"/>
    <w:rsid w:val="006D32EE"/>
    <w:rsid w:val="006D5D52"/>
    <w:rsid w:val="006E4410"/>
    <w:rsid w:val="006E724E"/>
    <w:rsid w:val="006E7590"/>
    <w:rsid w:val="00710A16"/>
    <w:rsid w:val="00711025"/>
    <w:rsid w:val="0071433B"/>
    <w:rsid w:val="00717C62"/>
    <w:rsid w:val="007252DD"/>
    <w:rsid w:val="00726AA1"/>
    <w:rsid w:val="00735E84"/>
    <w:rsid w:val="00745A80"/>
    <w:rsid w:val="007517A0"/>
    <w:rsid w:val="007521CE"/>
    <w:rsid w:val="00761BD6"/>
    <w:rsid w:val="00767F55"/>
    <w:rsid w:val="00771049"/>
    <w:rsid w:val="00774A4B"/>
    <w:rsid w:val="00775E20"/>
    <w:rsid w:val="007769DA"/>
    <w:rsid w:val="00786E3C"/>
    <w:rsid w:val="0079742C"/>
    <w:rsid w:val="007A0129"/>
    <w:rsid w:val="007A3A5C"/>
    <w:rsid w:val="007A488B"/>
    <w:rsid w:val="007C164C"/>
    <w:rsid w:val="007F5D55"/>
    <w:rsid w:val="00805C9B"/>
    <w:rsid w:val="00817103"/>
    <w:rsid w:val="00832908"/>
    <w:rsid w:val="00844A6A"/>
    <w:rsid w:val="00854E31"/>
    <w:rsid w:val="008612A0"/>
    <w:rsid w:val="00874670"/>
    <w:rsid w:val="00877A59"/>
    <w:rsid w:val="00880CBC"/>
    <w:rsid w:val="00880FC4"/>
    <w:rsid w:val="008877A2"/>
    <w:rsid w:val="00895AA1"/>
    <w:rsid w:val="00895E0C"/>
    <w:rsid w:val="00897FB0"/>
    <w:rsid w:val="008A3479"/>
    <w:rsid w:val="008A3DC5"/>
    <w:rsid w:val="008A4279"/>
    <w:rsid w:val="008B22B5"/>
    <w:rsid w:val="008C3381"/>
    <w:rsid w:val="008C4C49"/>
    <w:rsid w:val="008C4E30"/>
    <w:rsid w:val="008C6B3B"/>
    <w:rsid w:val="008E0BEE"/>
    <w:rsid w:val="008E2771"/>
    <w:rsid w:val="008E5834"/>
    <w:rsid w:val="008F2F09"/>
    <w:rsid w:val="009013AC"/>
    <w:rsid w:val="00901A34"/>
    <w:rsid w:val="00905084"/>
    <w:rsid w:val="0091076E"/>
    <w:rsid w:val="009143CA"/>
    <w:rsid w:val="009267AA"/>
    <w:rsid w:val="00932754"/>
    <w:rsid w:val="00933004"/>
    <w:rsid w:val="00933D90"/>
    <w:rsid w:val="00950D24"/>
    <w:rsid w:val="00962AA1"/>
    <w:rsid w:val="009743A7"/>
    <w:rsid w:val="00975853"/>
    <w:rsid w:val="00976DD9"/>
    <w:rsid w:val="00977D92"/>
    <w:rsid w:val="009818EE"/>
    <w:rsid w:val="009874D4"/>
    <w:rsid w:val="0099347D"/>
    <w:rsid w:val="00995D86"/>
    <w:rsid w:val="009A4FCF"/>
    <w:rsid w:val="009A6BF4"/>
    <w:rsid w:val="009B65C3"/>
    <w:rsid w:val="009B6723"/>
    <w:rsid w:val="009C35B1"/>
    <w:rsid w:val="009D1D49"/>
    <w:rsid w:val="009D74CA"/>
    <w:rsid w:val="009E15D6"/>
    <w:rsid w:val="009F277B"/>
    <w:rsid w:val="009F2EFF"/>
    <w:rsid w:val="009F73C3"/>
    <w:rsid w:val="00A0101B"/>
    <w:rsid w:val="00A0208F"/>
    <w:rsid w:val="00A049A5"/>
    <w:rsid w:val="00A0781C"/>
    <w:rsid w:val="00A173D5"/>
    <w:rsid w:val="00A216DB"/>
    <w:rsid w:val="00A260A5"/>
    <w:rsid w:val="00A35C65"/>
    <w:rsid w:val="00A35E88"/>
    <w:rsid w:val="00A45BBE"/>
    <w:rsid w:val="00A47C4A"/>
    <w:rsid w:val="00A5365C"/>
    <w:rsid w:val="00A536C1"/>
    <w:rsid w:val="00A62BE9"/>
    <w:rsid w:val="00A70E95"/>
    <w:rsid w:val="00A778C7"/>
    <w:rsid w:val="00A80EFB"/>
    <w:rsid w:val="00A81CF2"/>
    <w:rsid w:val="00A824C1"/>
    <w:rsid w:val="00A8574A"/>
    <w:rsid w:val="00A90BAA"/>
    <w:rsid w:val="00AB2363"/>
    <w:rsid w:val="00AB5160"/>
    <w:rsid w:val="00AC487B"/>
    <w:rsid w:val="00AC6A51"/>
    <w:rsid w:val="00AD0954"/>
    <w:rsid w:val="00AD2D19"/>
    <w:rsid w:val="00AD3537"/>
    <w:rsid w:val="00AD4B08"/>
    <w:rsid w:val="00AE616B"/>
    <w:rsid w:val="00AF323A"/>
    <w:rsid w:val="00AF7CCC"/>
    <w:rsid w:val="00B11A7C"/>
    <w:rsid w:val="00B11E6D"/>
    <w:rsid w:val="00B233F3"/>
    <w:rsid w:val="00B261CF"/>
    <w:rsid w:val="00B32062"/>
    <w:rsid w:val="00B32EE8"/>
    <w:rsid w:val="00B33AC5"/>
    <w:rsid w:val="00B34920"/>
    <w:rsid w:val="00B440FB"/>
    <w:rsid w:val="00B446D5"/>
    <w:rsid w:val="00B44ECE"/>
    <w:rsid w:val="00B500D9"/>
    <w:rsid w:val="00B5663F"/>
    <w:rsid w:val="00B61D15"/>
    <w:rsid w:val="00B62BDC"/>
    <w:rsid w:val="00B65D74"/>
    <w:rsid w:val="00B669D7"/>
    <w:rsid w:val="00B67818"/>
    <w:rsid w:val="00B70A43"/>
    <w:rsid w:val="00B70BE4"/>
    <w:rsid w:val="00B81C78"/>
    <w:rsid w:val="00B85FB5"/>
    <w:rsid w:val="00B86238"/>
    <w:rsid w:val="00B9151A"/>
    <w:rsid w:val="00B9403E"/>
    <w:rsid w:val="00BB1F14"/>
    <w:rsid w:val="00BC6072"/>
    <w:rsid w:val="00BE2390"/>
    <w:rsid w:val="00BE7E9E"/>
    <w:rsid w:val="00BF58B4"/>
    <w:rsid w:val="00C00AB9"/>
    <w:rsid w:val="00C02395"/>
    <w:rsid w:val="00C05576"/>
    <w:rsid w:val="00C14FE4"/>
    <w:rsid w:val="00C150EF"/>
    <w:rsid w:val="00C23927"/>
    <w:rsid w:val="00C23D40"/>
    <w:rsid w:val="00C23DC0"/>
    <w:rsid w:val="00C4200C"/>
    <w:rsid w:val="00C44BD6"/>
    <w:rsid w:val="00C50FD7"/>
    <w:rsid w:val="00C51077"/>
    <w:rsid w:val="00C51251"/>
    <w:rsid w:val="00C5302D"/>
    <w:rsid w:val="00C53E4E"/>
    <w:rsid w:val="00C6117A"/>
    <w:rsid w:val="00C625AF"/>
    <w:rsid w:val="00C6281E"/>
    <w:rsid w:val="00C66AF8"/>
    <w:rsid w:val="00C70D86"/>
    <w:rsid w:val="00C851AD"/>
    <w:rsid w:val="00C856C2"/>
    <w:rsid w:val="00C86538"/>
    <w:rsid w:val="00C97770"/>
    <w:rsid w:val="00CA0996"/>
    <w:rsid w:val="00CA40C5"/>
    <w:rsid w:val="00CA5D02"/>
    <w:rsid w:val="00CC11AC"/>
    <w:rsid w:val="00CD600B"/>
    <w:rsid w:val="00CE2D10"/>
    <w:rsid w:val="00CE5B83"/>
    <w:rsid w:val="00CE6107"/>
    <w:rsid w:val="00CE7944"/>
    <w:rsid w:val="00D11F8F"/>
    <w:rsid w:val="00D134D8"/>
    <w:rsid w:val="00D14A3C"/>
    <w:rsid w:val="00D16297"/>
    <w:rsid w:val="00D1677D"/>
    <w:rsid w:val="00D16DB8"/>
    <w:rsid w:val="00D1772D"/>
    <w:rsid w:val="00D178AD"/>
    <w:rsid w:val="00D22846"/>
    <w:rsid w:val="00D265F7"/>
    <w:rsid w:val="00D358B6"/>
    <w:rsid w:val="00D35B60"/>
    <w:rsid w:val="00D41AF9"/>
    <w:rsid w:val="00D41D2F"/>
    <w:rsid w:val="00D50745"/>
    <w:rsid w:val="00D57160"/>
    <w:rsid w:val="00D6168E"/>
    <w:rsid w:val="00D66E78"/>
    <w:rsid w:val="00D74786"/>
    <w:rsid w:val="00D82D85"/>
    <w:rsid w:val="00D85FA7"/>
    <w:rsid w:val="00D86DBC"/>
    <w:rsid w:val="00D874EF"/>
    <w:rsid w:val="00D90A99"/>
    <w:rsid w:val="00D9131F"/>
    <w:rsid w:val="00D9137A"/>
    <w:rsid w:val="00DA09A0"/>
    <w:rsid w:val="00DB2ABA"/>
    <w:rsid w:val="00DC1972"/>
    <w:rsid w:val="00DC5023"/>
    <w:rsid w:val="00DD15ED"/>
    <w:rsid w:val="00DD4802"/>
    <w:rsid w:val="00DE34CD"/>
    <w:rsid w:val="00DF0B3A"/>
    <w:rsid w:val="00DF6A22"/>
    <w:rsid w:val="00E02539"/>
    <w:rsid w:val="00E04CBD"/>
    <w:rsid w:val="00E050A4"/>
    <w:rsid w:val="00E0560A"/>
    <w:rsid w:val="00E05F38"/>
    <w:rsid w:val="00E05FF9"/>
    <w:rsid w:val="00E100CF"/>
    <w:rsid w:val="00E11029"/>
    <w:rsid w:val="00E12272"/>
    <w:rsid w:val="00E15CFB"/>
    <w:rsid w:val="00E17274"/>
    <w:rsid w:val="00E208B9"/>
    <w:rsid w:val="00E250BA"/>
    <w:rsid w:val="00E320BC"/>
    <w:rsid w:val="00E321F8"/>
    <w:rsid w:val="00E44C47"/>
    <w:rsid w:val="00E54A54"/>
    <w:rsid w:val="00E565DF"/>
    <w:rsid w:val="00E61CC9"/>
    <w:rsid w:val="00E643C6"/>
    <w:rsid w:val="00E643EF"/>
    <w:rsid w:val="00E6591E"/>
    <w:rsid w:val="00E71349"/>
    <w:rsid w:val="00E8191F"/>
    <w:rsid w:val="00E91DFA"/>
    <w:rsid w:val="00EA108C"/>
    <w:rsid w:val="00EA5E01"/>
    <w:rsid w:val="00EB27C8"/>
    <w:rsid w:val="00EB32CF"/>
    <w:rsid w:val="00EB4531"/>
    <w:rsid w:val="00EB53A5"/>
    <w:rsid w:val="00EC5B2A"/>
    <w:rsid w:val="00EC7A0B"/>
    <w:rsid w:val="00EE26EF"/>
    <w:rsid w:val="00EE5A99"/>
    <w:rsid w:val="00F004E8"/>
    <w:rsid w:val="00F018E3"/>
    <w:rsid w:val="00F049FB"/>
    <w:rsid w:val="00F05BCE"/>
    <w:rsid w:val="00F05D95"/>
    <w:rsid w:val="00F10795"/>
    <w:rsid w:val="00F241EF"/>
    <w:rsid w:val="00F33FEA"/>
    <w:rsid w:val="00F47849"/>
    <w:rsid w:val="00F62062"/>
    <w:rsid w:val="00F63B46"/>
    <w:rsid w:val="00F665FC"/>
    <w:rsid w:val="00F71DA8"/>
    <w:rsid w:val="00F71EE6"/>
    <w:rsid w:val="00F74966"/>
    <w:rsid w:val="00F92071"/>
    <w:rsid w:val="00F93960"/>
    <w:rsid w:val="00F95C95"/>
    <w:rsid w:val="00FA5520"/>
    <w:rsid w:val="00FA6CE3"/>
    <w:rsid w:val="00FB5C11"/>
    <w:rsid w:val="00FC3D51"/>
    <w:rsid w:val="00FC43B8"/>
    <w:rsid w:val="00FC683C"/>
    <w:rsid w:val="00FC7AD5"/>
    <w:rsid w:val="00FD0B37"/>
    <w:rsid w:val="00FD4331"/>
    <w:rsid w:val="00FD542A"/>
    <w:rsid w:val="00FE15F1"/>
    <w:rsid w:val="00FE650F"/>
    <w:rsid w:val="00FF1F5B"/>
    <w:rsid w:val="00FF21E9"/>
    <w:rsid w:val="00FF2E5B"/>
    <w:rsid w:val="00FF3A21"/>
    <w:rsid w:val="00FF6649"/>
    <w:rsid w:val="02AB9D69"/>
    <w:rsid w:val="044D45AA"/>
    <w:rsid w:val="05194ED8"/>
    <w:rsid w:val="054FC881"/>
    <w:rsid w:val="07289B62"/>
    <w:rsid w:val="078CD3F2"/>
    <w:rsid w:val="0891E070"/>
    <w:rsid w:val="108BA8CA"/>
    <w:rsid w:val="10ECB187"/>
    <w:rsid w:val="12CF8699"/>
    <w:rsid w:val="146B56FA"/>
    <w:rsid w:val="164AEF5A"/>
    <w:rsid w:val="1CA10881"/>
    <w:rsid w:val="20B7C9AE"/>
    <w:rsid w:val="23104A05"/>
    <w:rsid w:val="248BD56D"/>
    <w:rsid w:val="26156A52"/>
    <w:rsid w:val="264FD84D"/>
    <w:rsid w:val="26D23649"/>
    <w:rsid w:val="27EBA8AE"/>
    <w:rsid w:val="2CBF19D1"/>
    <w:rsid w:val="2D475853"/>
    <w:rsid w:val="2DDEE4E5"/>
    <w:rsid w:val="2FFF7DBA"/>
    <w:rsid w:val="345AA91F"/>
    <w:rsid w:val="34CA2BB6"/>
    <w:rsid w:val="34F03CA4"/>
    <w:rsid w:val="37F9C4ED"/>
    <w:rsid w:val="398EA4E2"/>
    <w:rsid w:val="39D408FF"/>
    <w:rsid w:val="3CD53D9B"/>
    <w:rsid w:val="3F2FCBE2"/>
    <w:rsid w:val="420B13C0"/>
    <w:rsid w:val="44C868D7"/>
    <w:rsid w:val="460A74A5"/>
    <w:rsid w:val="492FE298"/>
    <w:rsid w:val="4B49B2E9"/>
    <w:rsid w:val="4CC3FA33"/>
    <w:rsid w:val="52477771"/>
    <w:rsid w:val="57116777"/>
    <w:rsid w:val="576CDE41"/>
    <w:rsid w:val="5A5472B1"/>
    <w:rsid w:val="5F30BD7E"/>
    <w:rsid w:val="61C3BB7B"/>
    <w:rsid w:val="62BEB224"/>
    <w:rsid w:val="63E0EB0F"/>
    <w:rsid w:val="640FA64F"/>
    <w:rsid w:val="657D938A"/>
    <w:rsid w:val="6A8870CB"/>
    <w:rsid w:val="6C4E642D"/>
    <w:rsid w:val="6DFA4076"/>
    <w:rsid w:val="6FD5EE22"/>
    <w:rsid w:val="720C6C6D"/>
    <w:rsid w:val="72739504"/>
    <w:rsid w:val="7276CFF4"/>
    <w:rsid w:val="7455E481"/>
    <w:rsid w:val="767D4389"/>
    <w:rsid w:val="76C6B533"/>
    <w:rsid w:val="76DFDD90"/>
    <w:rsid w:val="776EC2A1"/>
    <w:rsid w:val="7A68F318"/>
    <w:rsid w:val="7B66E7B1"/>
    <w:rsid w:val="7C4A214A"/>
    <w:rsid w:val="7CA945A1"/>
    <w:rsid w:val="7D85B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AB45"/>
  <w15:docId w15:val="{D1C36542-44A8-44E0-BDCA-23F26B5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D92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365F9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6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1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1D"/>
  </w:style>
  <w:style w:type="paragraph" w:styleId="Footer">
    <w:name w:val="footer"/>
    <w:basedOn w:val="Normal"/>
    <w:link w:val="FooterChar"/>
    <w:uiPriority w:val="99"/>
    <w:unhideWhenUsed/>
    <w:rsid w:val="004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1D"/>
  </w:style>
  <w:style w:type="paragraph" w:styleId="BalloonText">
    <w:name w:val="Balloon Text"/>
    <w:basedOn w:val="Normal"/>
    <w:link w:val="BalloonTextChar"/>
    <w:uiPriority w:val="99"/>
    <w:semiHidden/>
    <w:unhideWhenUsed/>
    <w:rsid w:val="0049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2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7D92"/>
    <w:rPr>
      <w:rFonts w:ascii="Aptos" w:eastAsiaTheme="majorEastAsia" w:hAnsi="Aptos" w:cstheme="majorBidi"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CE3"/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DF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A07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278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3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iomindsmatter.org/health-professionals/medication-guides/stimulants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70aef49-7287-4649-bdc1-f37f4409a378" xsi:nil="true"/>
    <lcf76f155ced4ddcb4097134ff3c332f xmlns="b8886854-4e1a-4424-bd64-bac86188b3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27327F1F9C4FAC72A08DED7FB70D" ma:contentTypeVersion="19" ma:contentTypeDescription="Create a new document." ma:contentTypeScope="" ma:versionID="2f7270184319af24ff19ad7ef097a040">
  <xsd:schema xmlns:xsd="http://www.w3.org/2001/XMLSchema" xmlns:xs="http://www.w3.org/2001/XMLSchema" xmlns:p="http://schemas.microsoft.com/office/2006/metadata/properties" xmlns:ns1="http://schemas.microsoft.com/sharepoint/v3" xmlns:ns2="b8886854-4e1a-4424-bd64-bac86188b34b" xmlns:ns3="870aef49-7287-4649-bdc1-f37f4409a378" targetNamespace="http://schemas.microsoft.com/office/2006/metadata/properties" ma:root="true" ma:fieldsID="24f5b71b03ef2996dc3c51e64ef65292" ns1:_="" ns2:_="" ns3:_="">
    <xsd:import namespace="http://schemas.microsoft.com/sharepoint/v3"/>
    <xsd:import namespace="b8886854-4e1a-4424-bd64-bac86188b34b"/>
    <xsd:import namespace="870aef49-7287-4649-bdc1-f37f4409a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6854-4e1a-4424-bd64-bac86188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ef49-7287-4649-bdc1-f37f4409a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cd96ce-3009-4857-81a6-609f4b5a7146}" ma:internalName="TaxCatchAll" ma:showField="CatchAllData" ma:web="870aef49-7287-4649-bdc1-f37f4409a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E3DC2-3A44-46D9-990C-D36EEC697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37113-A52A-4028-9EB2-4303F5031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0C7F7-C901-45EA-B1C5-2FFC31B45A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0aef49-7287-4649-bdc1-f37f4409a378"/>
    <ds:schemaRef ds:uri="b8886854-4e1a-4424-bd64-bac86188b34b"/>
  </ds:schemaRefs>
</ds:datastoreItem>
</file>

<file path=customXml/itemProps4.xml><?xml version="1.0" encoding="utf-8"?>
<ds:datastoreItem xmlns:ds="http://schemas.openxmlformats.org/officeDocument/2006/customXml" ds:itemID="{6E47D8B3-F641-403E-8903-A8A9BC15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886854-4e1a-4424-bd64-bac86188b34b"/>
    <ds:schemaRef ds:uri="870aef49-7287-4649-bdc1-f37f4409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1140</Words>
  <Characters>6498</Characters>
  <Application>Microsoft Office Word</Application>
  <DocSecurity>0</DocSecurity>
  <Lines>54</Lines>
  <Paragraphs>15</Paragraphs>
  <ScaleCrop>false</ScaleCrop>
  <Company>Toshiba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 Stimulant Medication Tables</dc:title>
  <dc:subject/>
  <dc:creator>Brian</dc:creator>
  <cp:keywords/>
  <cp:lastModifiedBy>Graham, Kristin</cp:lastModifiedBy>
  <cp:revision>3</cp:revision>
  <cp:lastPrinted>2019-07-30T17:56:00Z</cp:lastPrinted>
  <dcterms:created xsi:type="dcterms:W3CDTF">2025-03-26T14:31:00Z</dcterms:created>
  <dcterms:modified xsi:type="dcterms:W3CDTF">2025-03-26T14:31:00Z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0x010100AE8827327F1F9C4FAC72A08DED7FB70D</vt:lpwstr>
  </property>
  <property fmtid="{D5CDD505-2E9C-101B-9397-08002B2CF9AE}" pid="3" name="MediaServiceImageTags">
    <vt:lpwstr/>
  </property>
</Properties>
</file>